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ED669" w14:textId="77777777" w:rsidR="00E04631" w:rsidRDefault="00E04631" w:rsidP="00B36B8B">
      <w:pPr>
        <w:pStyle w:val="Intro"/>
        <w:rPr>
          <w:rFonts w:ascii="HK Grotesk" w:hAnsi="HK Grotesk" w:cs="HK Grotesk"/>
          <w:b/>
          <w:bCs/>
          <w:color w:val="00378A"/>
          <w:sz w:val="28"/>
          <w:szCs w:val="28"/>
        </w:rPr>
      </w:pPr>
    </w:p>
    <w:p w14:paraId="6E38103F" w14:textId="77777777" w:rsidR="00E04631" w:rsidRDefault="00E04631" w:rsidP="00B36B8B">
      <w:pPr>
        <w:pStyle w:val="Intro"/>
        <w:rPr>
          <w:rFonts w:ascii="HK Grotesk" w:hAnsi="HK Grotesk" w:cs="HK Grotesk"/>
          <w:b/>
          <w:bCs/>
          <w:color w:val="00378A"/>
          <w:sz w:val="28"/>
          <w:szCs w:val="28"/>
        </w:rPr>
      </w:pPr>
    </w:p>
    <w:p w14:paraId="21BE448A" w14:textId="77777777" w:rsidR="00E04631" w:rsidRDefault="00E04631" w:rsidP="00B36B8B">
      <w:pPr>
        <w:pStyle w:val="Intro"/>
        <w:rPr>
          <w:rFonts w:ascii="HK Grotesk" w:hAnsi="HK Grotesk" w:cs="HK Grotesk"/>
          <w:b/>
          <w:bCs/>
          <w:color w:val="00378A"/>
          <w:sz w:val="28"/>
          <w:szCs w:val="28"/>
        </w:rPr>
      </w:pPr>
    </w:p>
    <w:p w14:paraId="20BCEB41" w14:textId="77777777" w:rsidR="00E04631" w:rsidRDefault="00E04631" w:rsidP="00B36B8B">
      <w:pPr>
        <w:pStyle w:val="Intro"/>
        <w:rPr>
          <w:rFonts w:ascii="HK Grotesk" w:hAnsi="HK Grotesk" w:cs="HK Grotesk"/>
          <w:b/>
          <w:bCs/>
          <w:color w:val="00378A"/>
          <w:sz w:val="28"/>
          <w:szCs w:val="28"/>
        </w:rPr>
      </w:pPr>
    </w:p>
    <w:p w14:paraId="4DC4A681" w14:textId="77777777" w:rsidR="00E04631" w:rsidRDefault="00E04631" w:rsidP="00B36B8B">
      <w:pPr>
        <w:pStyle w:val="Intro"/>
        <w:rPr>
          <w:rFonts w:ascii="HK Grotesk" w:hAnsi="HK Grotesk" w:cs="HK Grotesk"/>
          <w:b/>
          <w:bCs/>
          <w:color w:val="00378A"/>
          <w:sz w:val="28"/>
          <w:szCs w:val="28"/>
        </w:rPr>
      </w:pPr>
    </w:p>
    <w:p w14:paraId="55A38B6C" w14:textId="77777777" w:rsidR="00E04631" w:rsidRDefault="00E04631" w:rsidP="00B36B8B">
      <w:pPr>
        <w:pStyle w:val="Intro"/>
        <w:rPr>
          <w:rFonts w:ascii="HK Grotesk" w:hAnsi="HK Grotesk" w:cs="HK Grotesk"/>
          <w:b/>
          <w:bCs/>
          <w:color w:val="00378A"/>
          <w:sz w:val="28"/>
          <w:szCs w:val="28"/>
        </w:rPr>
      </w:pPr>
    </w:p>
    <w:p w14:paraId="133E86E1" w14:textId="77777777" w:rsidR="009C32DD" w:rsidRDefault="009C32DD" w:rsidP="00B36B8B">
      <w:pPr>
        <w:pStyle w:val="Intro"/>
        <w:rPr>
          <w:rFonts w:ascii="HK Grotesk" w:hAnsi="HK Grotesk" w:cs="HK Grotesk"/>
          <w:b/>
          <w:bCs/>
          <w:color w:val="00378A"/>
          <w:sz w:val="28"/>
          <w:szCs w:val="28"/>
        </w:rPr>
      </w:pPr>
    </w:p>
    <w:p w14:paraId="1F96B09C" w14:textId="77777777" w:rsidR="009C32DD" w:rsidRDefault="009C32DD" w:rsidP="00B36B8B">
      <w:pPr>
        <w:pStyle w:val="Intro"/>
        <w:rPr>
          <w:rFonts w:ascii="HK Grotesk" w:hAnsi="HK Grotesk" w:cs="HK Grotesk"/>
          <w:b/>
          <w:bCs/>
          <w:color w:val="00378A"/>
          <w:sz w:val="28"/>
          <w:szCs w:val="28"/>
        </w:rPr>
      </w:pPr>
    </w:p>
    <w:p w14:paraId="11292BBC" w14:textId="7302111B" w:rsidR="004F5090" w:rsidRPr="007D605E" w:rsidRDefault="004F5090" w:rsidP="00B36B8B">
      <w:pPr>
        <w:pStyle w:val="Intro"/>
        <w:rPr>
          <w:rFonts w:ascii="HK Grotesk" w:hAnsi="HK Grotesk" w:cs="HK Grotesk"/>
          <w:b/>
          <w:bCs/>
          <w:color w:val="00378A"/>
          <w:sz w:val="28"/>
          <w:szCs w:val="28"/>
        </w:rPr>
      </w:pPr>
      <w:r w:rsidRPr="007D605E">
        <w:rPr>
          <w:rFonts w:ascii="HK Grotesk" w:hAnsi="HK Grotesk" w:cs="HK Grotesk"/>
          <w:b/>
          <w:bCs/>
          <w:color w:val="00378A"/>
          <w:sz w:val="28"/>
          <w:szCs w:val="28"/>
        </w:rPr>
        <w:t>Op een sportaccommodatie kunnen verschillende objecten van sportvastgoed worden gebruikt. Hieronder volgt een overzicht van objecten die worden gebruikt door sportverenigingen en behoren tot het sportvastgoed.</w:t>
      </w:r>
    </w:p>
    <w:p w14:paraId="5433EBB7" w14:textId="77777777" w:rsidR="004F5090" w:rsidRPr="00896FA7" w:rsidRDefault="004F5090" w:rsidP="00B36B8B">
      <w:pPr>
        <w:pStyle w:val="Intro"/>
        <w:rPr>
          <w:rFonts w:ascii="HK Grotesk" w:hAnsi="HK Grotesk" w:cs="HK Grotesk"/>
          <w:b/>
          <w:bCs/>
          <w:color w:val="00378A"/>
          <w:sz w:val="22"/>
          <w:szCs w:val="22"/>
        </w:rPr>
      </w:pPr>
    </w:p>
    <w:p w14:paraId="3E7C0AF3" w14:textId="3E03B378" w:rsidR="004F5090" w:rsidRPr="003E0765" w:rsidRDefault="004F5090" w:rsidP="00246A44">
      <w:pPr>
        <w:tabs>
          <w:tab w:val="right" w:pos="9070"/>
        </w:tabs>
        <w:rPr>
          <w:b/>
          <w:bCs/>
          <w:sz w:val="22"/>
          <w:szCs w:val="22"/>
        </w:rPr>
      </w:pPr>
      <w:r w:rsidRPr="003E0765">
        <w:rPr>
          <w:b/>
          <w:bCs/>
          <w:sz w:val="22"/>
          <w:szCs w:val="22"/>
        </w:rPr>
        <w:t>Velden</w:t>
      </w:r>
      <w:r w:rsidR="00246A44">
        <w:rPr>
          <w:b/>
          <w:bCs/>
          <w:sz w:val="22"/>
          <w:szCs w:val="22"/>
        </w:rPr>
        <w:tab/>
      </w:r>
    </w:p>
    <w:p w14:paraId="37BCF388" w14:textId="77777777" w:rsidR="004F5090" w:rsidRPr="00896FA7" w:rsidRDefault="004F5090" w:rsidP="004F5090">
      <w:pPr>
        <w:rPr>
          <w:sz w:val="22"/>
          <w:szCs w:val="22"/>
        </w:rPr>
      </w:pPr>
      <w:r w:rsidRPr="00896FA7">
        <w:rPr>
          <w:sz w:val="22"/>
          <w:szCs w:val="22"/>
        </w:rPr>
        <w:t xml:space="preserve">Onder velden wordt verstaan wedstrijdvelden en trainingsvelden. Ook is er onderscheid tussen natuurgrasvelden en diverse soorten kunstgrasvelden. </w:t>
      </w:r>
    </w:p>
    <w:p w14:paraId="66D7676B" w14:textId="77777777" w:rsidR="004F5090" w:rsidRPr="00896FA7" w:rsidRDefault="004F5090" w:rsidP="004F5090">
      <w:pPr>
        <w:rPr>
          <w:sz w:val="22"/>
          <w:szCs w:val="22"/>
        </w:rPr>
      </w:pPr>
    </w:p>
    <w:p w14:paraId="70A76ADB" w14:textId="77777777" w:rsidR="004F5090" w:rsidRPr="003E0765" w:rsidRDefault="004F5090" w:rsidP="003E0765">
      <w:pPr>
        <w:rPr>
          <w:b/>
          <w:bCs/>
          <w:sz w:val="22"/>
          <w:szCs w:val="22"/>
        </w:rPr>
      </w:pPr>
      <w:r w:rsidRPr="003E0765">
        <w:rPr>
          <w:b/>
          <w:bCs/>
          <w:sz w:val="22"/>
          <w:szCs w:val="22"/>
        </w:rPr>
        <w:t>Clubgebouw</w:t>
      </w:r>
    </w:p>
    <w:p w14:paraId="61BB3E7B" w14:textId="77777777" w:rsidR="004F5090" w:rsidRPr="00896FA7" w:rsidRDefault="004F5090" w:rsidP="004F5090">
      <w:pPr>
        <w:rPr>
          <w:sz w:val="22"/>
          <w:szCs w:val="22"/>
        </w:rPr>
      </w:pPr>
      <w:r w:rsidRPr="00896FA7">
        <w:rPr>
          <w:sz w:val="22"/>
          <w:szCs w:val="22"/>
        </w:rPr>
        <w:t>Onder clubgebouw wordt verstaan het gedeelte waar de kantine van een sportvereniging is gevestigd met bijbehorende bestuurskamer(s) en commissiekamer(s).</w:t>
      </w:r>
    </w:p>
    <w:p w14:paraId="6758D650" w14:textId="77777777" w:rsidR="004F5090" w:rsidRPr="00896FA7" w:rsidRDefault="004F5090" w:rsidP="004F5090">
      <w:pPr>
        <w:rPr>
          <w:sz w:val="22"/>
          <w:szCs w:val="22"/>
        </w:rPr>
      </w:pPr>
    </w:p>
    <w:p w14:paraId="5622AEE7" w14:textId="77777777" w:rsidR="004F5090" w:rsidRPr="003E0765" w:rsidRDefault="004F5090" w:rsidP="003E0765">
      <w:pPr>
        <w:rPr>
          <w:b/>
          <w:bCs/>
          <w:sz w:val="22"/>
          <w:szCs w:val="22"/>
        </w:rPr>
      </w:pPr>
      <w:r w:rsidRPr="003E0765">
        <w:rPr>
          <w:b/>
          <w:bCs/>
          <w:sz w:val="22"/>
          <w:szCs w:val="22"/>
        </w:rPr>
        <w:t>Kleedkamers</w:t>
      </w:r>
    </w:p>
    <w:p w14:paraId="0B9CA6B8" w14:textId="77777777" w:rsidR="004F5090" w:rsidRPr="00896FA7" w:rsidRDefault="004F5090" w:rsidP="004F5090">
      <w:pPr>
        <w:rPr>
          <w:sz w:val="22"/>
          <w:szCs w:val="22"/>
        </w:rPr>
      </w:pPr>
      <w:r w:rsidRPr="00896FA7">
        <w:rPr>
          <w:sz w:val="22"/>
          <w:szCs w:val="22"/>
        </w:rPr>
        <w:t>De ruimtes waar omgekleed kan worden om te kunnen sporten, vaak met douchegelegenheid,  toiletten en eventueel lockers (kasten waar je spullen in kunt opbergen). Soms zitten kleedruimten vast aan de kantine en kunnen onderdeel zijn van het clubgebouw. Maar het komt ook voor dat kleedkamers los staan zijn van het clubgebouw.</w:t>
      </w:r>
    </w:p>
    <w:p w14:paraId="13B4894F" w14:textId="77777777" w:rsidR="004F5090" w:rsidRPr="00896FA7" w:rsidRDefault="004F5090" w:rsidP="004F5090">
      <w:pPr>
        <w:rPr>
          <w:sz w:val="22"/>
          <w:szCs w:val="22"/>
        </w:rPr>
      </w:pPr>
    </w:p>
    <w:p w14:paraId="1004527A" w14:textId="77777777" w:rsidR="004F5090" w:rsidRPr="003E0765" w:rsidRDefault="004F5090" w:rsidP="003E0765">
      <w:pPr>
        <w:rPr>
          <w:b/>
          <w:bCs/>
          <w:sz w:val="22"/>
          <w:szCs w:val="22"/>
        </w:rPr>
      </w:pPr>
      <w:r w:rsidRPr="003E0765">
        <w:rPr>
          <w:b/>
          <w:bCs/>
          <w:sz w:val="22"/>
          <w:szCs w:val="22"/>
        </w:rPr>
        <w:t>Sporthal (indien aanwezig)</w:t>
      </w:r>
    </w:p>
    <w:p w14:paraId="10DCBD55" w14:textId="77777777" w:rsidR="004F5090" w:rsidRPr="00896FA7" w:rsidRDefault="004F5090" w:rsidP="004F5090">
      <w:pPr>
        <w:rPr>
          <w:sz w:val="22"/>
          <w:szCs w:val="22"/>
        </w:rPr>
      </w:pPr>
      <w:r w:rsidRPr="00896FA7">
        <w:rPr>
          <w:sz w:val="22"/>
          <w:szCs w:val="22"/>
        </w:rPr>
        <w:t xml:space="preserve">Op sommige sportparken kan een sporthal aanwezig zijn, die gebruikt wordt door sportverenigingen. Zoals bij tennisverenigingen, handbalverenigingen, korfbalverenigingen etc. </w:t>
      </w:r>
    </w:p>
    <w:p w14:paraId="7F582364" w14:textId="77777777" w:rsidR="004F5090" w:rsidRPr="00896FA7" w:rsidRDefault="004F5090" w:rsidP="004F5090">
      <w:pPr>
        <w:rPr>
          <w:sz w:val="22"/>
          <w:szCs w:val="22"/>
        </w:rPr>
      </w:pPr>
    </w:p>
    <w:p w14:paraId="7352B866" w14:textId="77777777" w:rsidR="004F5090" w:rsidRPr="003E0765" w:rsidRDefault="004F5090" w:rsidP="003E0765">
      <w:pPr>
        <w:rPr>
          <w:b/>
          <w:bCs/>
          <w:sz w:val="22"/>
          <w:szCs w:val="22"/>
        </w:rPr>
      </w:pPr>
      <w:r w:rsidRPr="003E0765">
        <w:rPr>
          <w:b/>
          <w:bCs/>
          <w:sz w:val="22"/>
          <w:szCs w:val="22"/>
        </w:rPr>
        <w:t>Lichtmasten</w:t>
      </w:r>
    </w:p>
    <w:p w14:paraId="477911AC" w14:textId="30B7516D" w:rsidR="004F5090" w:rsidRPr="00896FA7" w:rsidRDefault="004F5090" w:rsidP="004F5090">
      <w:pPr>
        <w:rPr>
          <w:sz w:val="22"/>
          <w:szCs w:val="22"/>
        </w:rPr>
      </w:pPr>
      <w:r w:rsidRPr="00896FA7">
        <w:rPr>
          <w:sz w:val="22"/>
          <w:szCs w:val="22"/>
        </w:rPr>
        <w:t xml:space="preserve">Op en rond een groot aantal sportvelden staan lichtmasten rond het veld die aangezet kunnen worden, zodat sportverenigingen ook in de avonduren – als het donker is </w:t>
      </w:r>
      <w:r w:rsidRPr="008D338A">
        <w:rPr>
          <w:sz w:val="22"/>
          <w:szCs w:val="22"/>
        </w:rPr>
        <w:t>-  ge</w:t>
      </w:r>
      <w:r w:rsidR="008D338A">
        <w:rPr>
          <w:sz w:val="22"/>
          <w:szCs w:val="22"/>
        </w:rPr>
        <w:t>bruik</w:t>
      </w:r>
      <w:r w:rsidRPr="00896FA7">
        <w:rPr>
          <w:sz w:val="22"/>
          <w:szCs w:val="22"/>
        </w:rPr>
        <w:t xml:space="preserve"> kunnen maken van de sportvelden. Sportverenigingen bedienen de lichtmasten veelal zelf.</w:t>
      </w:r>
    </w:p>
    <w:p w14:paraId="0AA7CDA0" w14:textId="77777777" w:rsidR="004F5090" w:rsidRPr="00896FA7" w:rsidRDefault="004F5090" w:rsidP="004F5090">
      <w:pPr>
        <w:rPr>
          <w:sz w:val="22"/>
          <w:szCs w:val="22"/>
        </w:rPr>
      </w:pPr>
    </w:p>
    <w:p w14:paraId="62883A4E" w14:textId="77777777" w:rsidR="004F5090" w:rsidRPr="003E0765" w:rsidRDefault="004F5090" w:rsidP="003E0765">
      <w:pPr>
        <w:rPr>
          <w:b/>
          <w:bCs/>
          <w:sz w:val="22"/>
          <w:szCs w:val="22"/>
        </w:rPr>
      </w:pPr>
      <w:r w:rsidRPr="003E0765">
        <w:rPr>
          <w:b/>
          <w:bCs/>
          <w:sz w:val="22"/>
          <w:szCs w:val="22"/>
        </w:rPr>
        <w:t>Tribune</w:t>
      </w:r>
    </w:p>
    <w:p w14:paraId="1A380E4D" w14:textId="77777777" w:rsidR="00896FA7" w:rsidRDefault="004F5090" w:rsidP="00896FA7">
      <w:pPr>
        <w:rPr>
          <w:sz w:val="22"/>
          <w:szCs w:val="22"/>
        </w:rPr>
      </w:pPr>
      <w:r w:rsidRPr="00896FA7">
        <w:rPr>
          <w:sz w:val="22"/>
          <w:szCs w:val="22"/>
        </w:rPr>
        <w:t>Op sportparken kunnen ook tribunes zijn gebouwd. Deze tribunes staan vaak bij een hoofdveld van het desbetreffend sportpark en wordt gebruikt door de leden van de sportvereniging en toeschouwers die naar een sportwedstrijd willen kijken.</w:t>
      </w:r>
    </w:p>
    <w:p w14:paraId="30DDAF6A" w14:textId="77777777" w:rsidR="00CD5FB5" w:rsidRDefault="00CD5FB5" w:rsidP="00896FA7">
      <w:pPr>
        <w:rPr>
          <w:b/>
          <w:bCs/>
          <w:sz w:val="22"/>
          <w:szCs w:val="22"/>
        </w:rPr>
      </w:pPr>
    </w:p>
    <w:p w14:paraId="60AA7767" w14:textId="77777777" w:rsidR="009C32DD" w:rsidRDefault="009C32DD" w:rsidP="003E0765">
      <w:pPr>
        <w:rPr>
          <w:b/>
          <w:bCs/>
          <w:sz w:val="22"/>
          <w:szCs w:val="22"/>
        </w:rPr>
      </w:pPr>
    </w:p>
    <w:p w14:paraId="0D52B1F0" w14:textId="66017320" w:rsidR="004F5090" w:rsidRPr="003E0765" w:rsidRDefault="004F5090" w:rsidP="003E0765">
      <w:pPr>
        <w:rPr>
          <w:b/>
          <w:bCs/>
          <w:sz w:val="22"/>
          <w:szCs w:val="22"/>
        </w:rPr>
      </w:pPr>
      <w:r w:rsidRPr="003E0765">
        <w:rPr>
          <w:b/>
          <w:bCs/>
          <w:sz w:val="22"/>
          <w:szCs w:val="22"/>
        </w:rPr>
        <w:lastRenderedPageBreak/>
        <w:t>Dug-outs</w:t>
      </w:r>
    </w:p>
    <w:p w14:paraId="497B85F8" w14:textId="136C7F4B" w:rsidR="004F5090" w:rsidRPr="00896FA7" w:rsidRDefault="004F5090" w:rsidP="00896FA7">
      <w:pPr>
        <w:rPr>
          <w:sz w:val="22"/>
          <w:szCs w:val="22"/>
        </w:rPr>
      </w:pPr>
      <w:r w:rsidRPr="00896FA7">
        <w:rPr>
          <w:sz w:val="22"/>
          <w:szCs w:val="22"/>
        </w:rPr>
        <w:t xml:space="preserve">Op veel sportvelden zijn dug-outs geplaatst, die gebruikt worden door trainers, coaches (leiders) en wisselspelers van een sportvereniging. </w:t>
      </w:r>
    </w:p>
    <w:p w14:paraId="34A1183C" w14:textId="77777777" w:rsidR="003E0765" w:rsidRPr="00896FA7" w:rsidRDefault="003E0765" w:rsidP="003E0765">
      <w:pPr>
        <w:rPr>
          <w:sz w:val="22"/>
          <w:szCs w:val="22"/>
        </w:rPr>
      </w:pPr>
    </w:p>
    <w:p w14:paraId="22CF55E9" w14:textId="7C80078F" w:rsidR="004F5090" w:rsidRPr="00896FA7" w:rsidRDefault="004F5090" w:rsidP="00896FA7">
      <w:pPr>
        <w:rPr>
          <w:b/>
          <w:bCs/>
          <w:sz w:val="22"/>
          <w:szCs w:val="22"/>
        </w:rPr>
      </w:pPr>
      <w:r w:rsidRPr="00896FA7">
        <w:rPr>
          <w:b/>
          <w:bCs/>
          <w:sz w:val="22"/>
          <w:szCs w:val="22"/>
        </w:rPr>
        <w:t>Blaashal</w:t>
      </w:r>
    </w:p>
    <w:p w14:paraId="77009CF3" w14:textId="4AE81DE9" w:rsidR="008D338A" w:rsidRDefault="004F5090" w:rsidP="00896FA7">
      <w:pPr>
        <w:rPr>
          <w:sz w:val="22"/>
          <w:szCs w:val="22"/>
        </w:rPr>
      </w:pPr>
      <w:r w:rsidRPr="00896FA7">
        <w:rPr>
          <w:sz w:val="22"/>
          <w:szCs w:val="22"/>
        </w:rPr>
        <w:t xml:space="preserve">Een blaashal is een koepelvormige, opgeblazen, elastische, luchtdichte ruimte, die veelal over een vaste bodemplaat beschikt (vaak van beton). De ruimte wordt door een druksluis betreden. Een constant draaiende ventilator zorgt voor de handhaving van de benodigde </w:t>
      </w:r>
    </w:p>
    <w:p w14:paraId="0D0ABE27" w14:textId="61683D32" w:rsidR="004F5090" w:rsidRPr="00896FA7" w:rsidRDefault="004F5090" w:rsidP="00896FA7">
      <w:pPr>
        <w:rPr>
          <w:sz w:val="22"/>
          <w:szCs w:val="22"/>
        </w:rPr>
      </w:pPr>
      <w:r w:rsidRPr="00896FA7">
        <w:rPr>
          <w:sz w:val="22"/>
          <w:szCs w:val="22"/>
        </w:rPr>
        <w:t xml:space="preserve">lichte overdruk in de blaashal. </w:t>
      </w:r>
      <w:proofErr w:type="spellStart"/>
      <w:r w:rsidRPr="00896FA7">
        <w:rPr>
          <w:sz w:val="22"/>
          <w:szCs w:val="22"/>
        </w:rPr>
        <w:t>Blaashallen</w:t>
      </w:r>
      <w:proofErr w:type="spellEnd"/>
      <w:r w:rsidRPr="00896FA7">
        <w:rPr>
          <w:sz w:val="22"/>
          <w:szCs w:val="22"/>
        </w:rPr>
        <w:t xml:space="preserve"> worden (vooral bij hockey) vaak gebruikt als tijdelijke accommodatie voor sportactiviteiten in de winter.</w:t>
      </w:r>
    </w:p>
    <w:p w14:paraId="5B39DBB2" w14:textId="77777777" w:rsidR="004F5090" w:rsidRPr="00896FA7" w:rsidRDefault="004F5090" w:rsidP="00896FA7">
      <w:pPr>
        <w:rPr>
          <w:sz w:val="22"/>
          <w:szCs w:val="22"/>
        </w:rPr>
      </w:pPr>
    </w:p>
    <w:p w14:paraId="5E71AEE7" w14:textId="5AF89220" w:rsidR="004F5090" w:rsidRPr="00896FA7" w:rsidRDefault="004F5090" w:rsidP="00896FA7">
      <w:pPr>
        <w:rPr>
          <w:b/>
          <w:bCs/>
          <w:sz w:val="22"/>
          <w:szCs w:val="22"/>
        </w:rPr>
      </w:pPr>
      <w:r w:rsidRPr="00896FA7">
        <w:rPr>
          <w:b/>
          <w:bCs/>
          <w:sz w:val="22"/>
          <w:szCs w:val="22"/>
        </w:rPr>
        <w:t>Mobiele bergruimten (zeecontainers)</w:t>
      </w:r>
    </w:p>
    <w:p w14:paraId="4A4FBE9E" w14:textId="77777777" w:rsidR="004F5090" w:rsidRPr="00896FA7" w:rsidRDefault="004F5090" w:rsidP="00896FA7">
      <w:pPr>
        <w:rPr>
          <w:sz w:val="22"/>
          <w:szCs w:val="22"/>
        </w:rPr>
      </w:pPr>
      <w:r w:rsidRPr="00896FA7">
        <w:rPr>
          <w:sz w:val="22"/>
          <w:szCs w:val="22"/>
        </w:rPr>
        <w:t>Op veel sportparken staan ook mobiele bergruimtes (vaak lijkend op zeecontainers, die sportverenigingen gebruiken om sportmaterialen in op te slaan. Denk hierbij aan ballen, pionnen, hesjes, doeltjes etc.</w:t>
      </w:r>
    </w:p>
    <w:p w14:paraId="7050800C" w14:textId="77777777" w:rsidR="004F5090" w:rsidRPr="00896FA7" w:rsidRDefault="004F5090" w:rsidP="00896FA7">
      <w:pPr>
        <w:rPr>
          <w:rFonts w:ascii="Panton" w:hAnsi="Panton"/>
          <w:sz w:val="24"/>
          <w:szCs w:val="22"/>
        </w:rPr>
      </w:pPr>
    </w:p>
    <w:p w14:paraId="5B4D4598" w14:textId="77777777" w:rsidR="004F5090" w:rsidRPr="00896FA7" w:rsidRDefault="004F5090" w:rsidP="00896FA7">
      <w:pPr>
        <w:rPr>
          <w:b/>
          <w:bCs/>
          <w:sz w:val="22"/>
          <w:szCs w:val="22"/>
        </w:rPr>
      </w:pPr>
      <w:r w:rsidRPr="00896FA7">
        <w:rPr>
          <w:b/>
          <w:bCs/>
          <w:sz w:val="22"/>
          <w:szCs w:val="22"/>
        </w:rPr>
        <w:t>Hekwerken</w:t>
      </w:r>
    </w:p>
    <w:p w14:paraId="3E73AE29" w14:textId="77777777" w:rsidR="004F5090" w:rsidRPr="00896FA7" w:rsidRDefault="004F5090" w:rsidP="00896FA7">
      <w:pPr>
        <w:rPr>
          <w:sz w:val="22"/>
          <w:szCs w:val="22"/>
        </w:rPr>
      </w:pPr>
      <w:r w:rsidRPr="00896FA7">
        <w:rPr>
          <w:sz w:val="22"/>
          <w:szCs w:val="22"/>
        </w:rPr>
        <w:t>Rond de sportvelden (bijvoorbeeld ballenvangers) en sportparken staan diverse soorten hekwerken die de grens markeren met de openbare ruimte.</w:t>
      </w:r>
    </w:p>
    <w:p w14:paraId="76ED41D8" w14:textId="77777777" w:rsidR="004F5090" w:rsidRPr="00896FA7" w:rsidRDefault="004F5090" w:rsidP="00896FA7">
      <w:pPr>
        <w:rPr>
          <w:rFonts w:ascii="Panton" w:hAnsi="Panton"/>
          <w:sz w:val="24"/>
          <w:szCs w:val="22"/>
        </w:rPr>
      </w:pPr>
    </w:p>
    <w:p w14:paraId="0703EB57" w14:textId="77777777" w:rsidR="004F5090" w:rsidRPr="00896FA7" w:rsidRDefault="004F5090" w:rsidP="00896FA7">
      <w:pPr>
        <w:rPr>
          <w:b/>
          <w:bCs/>
          <w:sz w:val="22"/>
          <w:szCs w:val="22"/>
        </w:rPr>
      </w:pPr>
      <w:r w:rsidRPr="00896FA7">
        <w:rPr>
          <w:b/>
          <w:bCs/>
          <w:sz w:val="22"/>
          <w:szCs w:val="22"/>
        </w:rPr>
        <w:t>Speeltoestellen</w:t>
      </w:r>
    </w:p>
    <w:p w14:paraId="3C68236D" w14:textId="77777777" w:rsidR="004F5090" w:rsidRPr="00896FA7" w:rsidRDefault="004F5090" w:rsidP="00896FA7">
      <w:pPr>
        <w:rPr>
          <w:sz w:val="22"/>
          <w:szCs w:val="22"/>
        </w:rPr>
      </w:pPr>
      <w:r w:rsidRPr="00896FA7">
        <w:rPr>
          <w:sz w:val="22"/>
          <w:szCs w:val="22"/>
        </w:rPr>
        <w:t>Op sportparken zijn soms ook speeltoestellen (</w:t>
      </w:r>
      <w:proofErr w:type="spellStart"/>
      <w:r w:rsidRPr="00896FA7">
        <w:rPr>
          <w:sz w:val="22"/>
          <w:szCs w:val="22"/>
        </w:rPr>
        <w:t>wipkip</w:t>
      </w:r>
      <w:proofErr w:type="spellEnd"/>
      <w:r w:rsidRPr="00896FA7">
        <w:rPr>
          <w:sz w:val="22"/>
          <w:szCs w:val="22"/>
        </w:rPr>
        <w:t>, schommel, glijbaan etc.) aanwezig voor de jeugd.</w:t>
      </w:r>
    </w:p>
    <w:p w14:paraId="63523801" w14:textId="77777777" w:rsidR="004F5090" w:rsidRPr="00896FA7" w:rsidRDefault="004F5090" w:rsidP="00896FA7">
      <w:pPr>
        <w:rPr>
          <w:rFonts w:ascii="Panton" w:hAnsi="Panton"/>
          <w:sz w:val="24"/>
          <w:szCs w:val="22"/>
          <w:u w:val="single"/>
        </w:rPr>
      </w:pPr>
    </w:p>
    <w:p w14:paraId="643B7593" w14:textId="77777777" w:rsidR="004F5090" w:rsidRPr="00896FA7" w:rsidRDefault="004F5090" w:rsidP="00896FA7">
      <w:pPr>
        <w:rPr>
          <w:b/>
          <w:bCs/>
          <w:sz w:val="22"/>
          <w:szCs w:val="22"/>
        </w:rPr>
      </w:pPr>
      <w:r w:rsidRPr="00896FA7">
        <w:rPr>
          <w:b/>
          <w:bCs/>
          <w:sz w:val="22"/>
          <w:szCs w:val="22"/>
        </w:rPr>
        <w:t>Speelveldjes</w:t>
      </w:r>
    </w:p>
    <w:p w14:paraId="581A61DE" w14:textId="77777777" w:rsidR="004F5090" w:rsidRPr="00896FA7" w:rsidRDefault="004F5090" w:rsidP="00896FA7">
      <w:pPr>
        <w:rPr>
          <w:sz w:val="22"/>
          <w:szCs w:val="22"/>
        </w:rPr>
      </w:pPr>
      <w:r w:rsidRPr="00896FA7">
        <w:rPr>
          <w:sz w:val="22"/>
          <w:szCs w:val="22"/>
        </w:rPr>
        <w:t>Naast sportvelden worden er steeds meer speelveldjes aangelegd op sportparken. Deze zijn bedoeld voor de jeugd of worden gebruikt als inloopveld voorafgaand aan (competitie)wedstrijden.</w:t>
      </w:r>
    </w:p>
    <w:p w14:paraId="072956D8" w14:textId="77777777" w:rsidR="004F5090" w:rsidRPr="00896FA7" w:rsidRDefault="004F5090" w:rsidP="00896FA7">
      <w:pPr>
        <w:rPr>
          <w:rFonts w:ascii="Panton" w:hAnsi="Panton"/>
          <w:sz w:val="24"/>
          <w:szCs w:val="22"/>
        </w:rPr>
      </w:pPr>
    </w:p>
    <w:p w14:paraId="57F56419" w14:textId="77777777" w:rsidR="004F5090" w:rsidRPr="00896FA7" w:rsidRDefault="004F5090" w:rsidP="00896FA7">
      <w:pPr>
        <w:rPr>
          <w:b/>
          <w:bCs/>
          <w:sz w:val="22"/>
          <w:szCs w:val="22"/>
        </w:rPr>
      </w:pPr>
      <w:r w:rsidRPr="00896FA7">
        <w:rPr>
          <w:b/>
          <w:bCs/>
          <w:sz w:val="22"/>
          <w:szCs w:val="22"/>
        </w:rPr>
        <w:t>Videotoren</w:t>
      </w:r>
    </w:p>
    <w:p w14:paraId="3B8A4E8C" w14:textId="77777777" w:rsidR="00896FA7" w:rsidRPr="00896FA7" w:rsidRDefault="004F5090" w:rsidP="00896FA7">
      <w:pPr>
        <w:rPr>
          <w:sz w:val="22"/>
          <w:szCs w:val="22"/>
        </w:rPr>
      </w:pPr>
      <w:r w:rsidRPr="00896FA7">
        <w:rPr>
          <w:sz w:val="22"/>
          <w:szCs w:val="22"/>
        </w:rPr>
        <w:t>Bouwwerk waar een camera op geplaatst is waarmee trainingen en wedstrijden worden opgenomen. Met behulp van deze videotoren kunnen trainingen en wedstrijden worden geanalyseerd</w:t>
      </w:r>
      <w:r w:rsidR="00896FA7" w:rsidRPr="00896FA7">
        <w:rPr>
          <w:sz w:val="22"/>
          <w:szCs w:val="22"/>
        </w:rPr>
        <w:t>.</w:t>
      </w:r>
    </w:p>
    <w:sdt>
      <w:sdtPr>
        <w:rPr>
          <w:rFonts w:ascii="HK Grotesk SemiBold" w:hAnsi="HK Grotesk SemiBold"/>
          <w:noProof/>
        </w:rPr>
        <w:id w:val="325261482"/>
        <w:lock w:val="sdtContentLocked"/>
        <w:placeholder>
          <w:docPart w:val="F805E077DB86C34692FA8EEA534D3732"/>
        </w:placeholder>
        <w15:appearance w15:val="hidden"/>
      </w:sdtPr>
      <w:sdtEndPr>
        <w:rPr>
          <w:noProof w:val="0"/>
        </w:rPr>
      </w:sdtEndPr>
      <w:sdtContent>
        <w:p w14:paraId="791670D2" w14:textId="5D3B0060" w:rsidR="00B36B8B" w:rsidRPr="00896FA7" w:rsidRDefault="00B36B8B" w:rsidP="00896FA7"/>
        <w:p w14:paraId="6CF313CF" w14:textId="77777777" w:rsidR="00B36B8B" w:rsidRPr="0057142D" w:rsidRDefault="00395E2E" w:rsidP="00B36B8B">
          <w:pPr>
            <w:pStyle w:val="Intro"/>
            <w:sectPr w:rsidR="00B36B8B" w:rsidRPr="0057142D" w:rsidSect="00E04631">
              <w:headerReference w:type="default" r:id="rId8"/>
              <w:footerReference w:type="default" r:id="rId9"/>
              <w:headerReference w:type="first" r:id="rId10"/>
              <w:footerReference w:type="first" r:id="rId11"/>
              <w:pgSz w:w="11906" w:h="16838"/>
              <w:pgMar w:top="1985" w:right="1418" w:bottom="1418" w:left="1418" w:header="113" w:footer="340" w:gutter="0"/>
              <w:cols w:space="708"/>
              <w:titlePg/>
              <w:docGrid w:linePitch="360"/>
            </w:sectPr>
          </w:pPr>
        </w:p>
      </w:sdtContent>
    </w:sdt>
    <w:p w14:paraId="6524654F" w14:textId="0699B119" w:rsidR="00D348FF" w:rsidRPr="006D62F8" w:rsidRDefault="00D348FF" w:rsidP="004F5090">
      <w:pPr>
        <w:pStyle w:val="AlineaKop"/>
        <w:ind w:right="968"/>
      </w:pPr>
    </w:p>
    <w:sectPr w:rsidR="00D348FF" w:rsidRPr="006D62F8" w:rsidSect="006D62F8">
      <w:type w:val="continuous"/>
      <w:pgSz w:w="11906" w:h="16838"/>
      <w:pgMar w:top="2127" w:right="720" w:bottom="426" w:left="1429" w:header="708" w:footer="671"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F4A67" w14:textId="77777777" w:rsidR="00322D0B" w:rsidRDefault="00322D0B" w:rsidP="00BF370B">
      <w:r>
        <w:separator/>
      </w:r>
    </w:p>
  </w:endnote>
  <w:endnote w:type="continuationSeparator" w:id="0">
    <w:p w14:paraId="0BBA6D98" w14:textId="77777777" w:rsidR="00322D0B" w:rsidRDefault="00322D0B" w:rsidP="00BF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K Grotesk">
    <w:altName w:val="HK Grotesk"/>
    <w:panose1 w:val="00000500000000000000"/>
    <w:charset w:val="00"/>
    <w:family w:val="auto"/>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HK Grotesk SemiBold">
    <w:altName w:val="HK Grotesk SemiBold"/>
    <w:panose1 w:val="00000700000000000000"/>
    <w:charset w:val="00"/>
    <w:family w:val="auto"/>
    <w:pitch w:val="variable"/>
    <w:sig w:usb0="20000007" w:usb1="00000000" w:usb2="00000000" w:usb3="00000000" w:csb0="00000193" w:csb1="00000000"/>
  </w:font>
  <w:font w:name="HK Grotesk Light">
    <w:altName w:val="HK Grotesk Light"/>
    <w:panose1 w:val="00000400000000000000"/>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Panton">
    <w:altName w:val="Calibri"/>
    <w:charset w:val="00"/>
    <w:family w:val="modern"/>
    <w:pitch w:val="variable"/>
    <w:sig w:usb0="00000207" w:usb1="00000001" w:usb2="00000000" w:usb3="00000000" w:csb0="00000097" w:csb1="00000000"/>
  </w:font>
  <w:font w:name="Brown">
    <w:altName w:val="Calibri"/>
    <w:panose1 w:val="00000000000000000000"/>
    <w:charset w:val="4D"/>
    <w:family w:val="auto"/>
    <w:notTrueType/>
    <w:pitch w:val="variable"/>
    <w:sig w:usb0="A00000BF" w:usb1="4000206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6D817" w14:textId="77777777" w:rsidR="00BF78B4" w:rsidRPr="00BF78B4" w:rsidRDefault="00BF78B4" w:rsidP="00BF78B4">
    <w:pPr>
      <w:tabs>
        <w:tab w:val="center" w:pos="4536"/>
        <w:tab w:val="right" w:pos="9072"/>
      </w:tabs>
      <w:spacing w:before="240" w:line="240" w:lineRule="auto"/>
      <w:rPr>
        <w:rFonts w:ascii="HK Grotesk" w:eastAsia="HK Grotesk" w:hAnsi="HK Grotesk" w:cs="Times New Roman"/>
        <w:color w:val="FF66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051FF" w14:textId="77777777" w:rsidR="00B36B8B" w:rsidRPr="00B36B8B" w:rsidRDefault="00B36B8B" w:rsidP="00B36B8B">
    <w:pPr>
      <w:pStyle w:val="Voettekst"/>
      <w:spacing w:before="120" w:after="0"/>
      <w:rPr>
        <w:color w:val="FF6600" w:themeColor="accent4"/>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0C92E" w14:textId="77777777" w:rsidR="00322D0B" w:rsidRDefault="00322D0B" w:rsidP="00BF370B">
      <w:r>
        <w:separator/>
      </w:r>
    </w:p>
  </w:footnote>
  <w:footnote w:type="continuationSeparator" w:id="0">
    <w:p w14:paraId="346990E1" w14:textId="77777777" w:rsidR="00322D0B" w:rsidRDefault="00322D0B" w:rsidP="00BF3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BD900" w14:textId="23568C74" w:rsidR="00A3260E" w:rsidRDefault="008E77DD">
    <w:pPr>
      <w:pStyle w:val="Koptekst"/>
    </w:pPr>
    <w:r>
      <w:rPr>
        <w:noProof/>
      </w:rPr>
      <w:drawing>
        <wp:anchor distT="0" distB="0" distL="114300" distR="114300" simplePos="0" relativeHeight="251670528" behindDoc="1" locked="0" layoutInCell="1" allowOverlap="1" wp14:anchorId="46661236" wp14:editId="055137FA">
          <wp:simplePos x="0" y="0"/>
          <wp:positionH relativeFrom="page">
            <wp:posOffset>819397</wp:posOffset>
          </wp:positionH>
          <wp:positionV relativeFrom="page">
            <wp:posOffset>368135</wp:posOffset>
          </wp:positionV>
          <wp:extent cx="771897" cy="688697"/>
          <wp:effectExtent l="0" t="0" r="0" b="0"/>
          <wp:wrapNone/>
          <wp:docPr id="8" name="LogoAcademieVoorSportk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C_NSF_AcademieVoorSportkader_RGB.png"/>
                  <pic:cNvPicPr/>
                </pic:nvPicPr>
                <pic:blipFill rotWithShape="1">
                  <a:blip r:embed="rId1">
                    <a:extLst>
                      <a:ext uri="{28A0092B-C50C-407E-A947-70E740481C1C}">
                        <a14:useLocalDpi xmlns:a14="http://schemas.microsoft.com/office/drawing/2010/main"/>
                      </a:ext>
                    </a:extLst>
                  </a:blip>
                  <a:srcRect/>
                  <a:stretch/>
                </pic:blipFill>
                <pic:spPr bwMode="auto">
                  <a:xfrm>
                    <a:off x="0" y="0"/>
                    <a:ext cx="771897" cy="6886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3A2EF" w14:textId="4C38DA25" w:rsidR="00433006" w:rsidRPr="00B36B8B" w:rsidRDefault="00471129" w:rsidP="00D208A9">
    <w:pPr>
      <w:pStyle w:val="Koptekst"/>
      <w:tabs>
        <w:tab w:val="clear" w:pos="4536"/>
        <w:tab w:val="clear" w:pos="9072"/>
        <w:tab w:val="left" w:pos="3240"/>
      </w:tabs>
      <w:spacing w:before="2000"/>
      <w:rPr>
        <w:color w:val="FF6600" w:themeColor="accent4"/>
        <w:sz w:val="22"/>
        <w:szCs w:val="22"/>
      </w:rPr>
    </w:pPr>
    <w:r w:rsidRPr="00D208A9">
      <w:rPr>
        <w:noProof/>
        <w:color w:val="FF6600" w:themeColor="accent4"/>
        <w:sz w:val="22"/>
        <w:szCs w:val="22"/>
      </w:rPr>
      <mc:AlternateContent>
        <mc:Choice Requires="wps">
          <w:drawing>
            <wp:anchor distT="0" distB="0" distL="114300" distR="114300" simplePos="0" relativeHeight="251679744" behindDoc="0" locked="0" layoutInCell="1" allowOverlap="1" wp14:anchorId="1AE8A075" wp14:editId="3D263C71">
              <wp:simplePos x="0" y="0"/>
              <wp:positionH relativeFrom="column">
                <wp:posOffset>5726039</wp:posOffset>
              </wp:positionH>
              <wp:positionV relativeFrom="paragraph">
                <wp:posOffset>-432240</wp:posOffset>
              </wp:positionV>
              <wp:extent cx="977900" cy="2977173"/>
              <wp:effectExtent l="0" t="0" r="0" b="0"/>
              <wp:wrapNone/>
              <wp:docPr id="4" name="Rechthoek 4"/>
              <wp:cNvGraphicFramePr/>
              <a:graphic xmlns:a="http://schemas.openxmlformats.org/drawingml/2006/main">
                <a:graphicData uri="http://schemas.microsoft.com/office/word/2010/wordprocessingShape">
                  <wps:wsp>
                    <wps:cNvSpPr/>
                    <wps:spPr>
                      <a:xfrm>
                        <a:off x="0" y="0"/>
                        <a:ext cx="977900" cy="2977173"/>
                      </a:xfrm>
                      <a:prstGeom prst="rect">
                        <a:avLst/>
                      </a:prstGeom>
                      <a:solidFill>
                        <a:srgbClr val="FF001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57DD26" w14:textId="77777777" w:rsidR="00D208A9" w:rsidRDefault="00D208A9" w:rsidP="00D208A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8A075" id="Rechthoek 4" o:spid="_x0000_s1026" style="position:absolute;margin-left:450.85pt;margin-top:-34.05pt;width:77pt;height:23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" fillcolor="#ff001a" stroked="f" strokeweight="1pt">
              <v:textbox>
                <w:txbxContent>
                  <w:p w14:paraId="6C57DD26" w14:textId="77777777" w:rsidR="00D208A9" w:rsidRDefault="00D208A9" w:rsidP="00D208A9">
                    <w:pPr>
                      <w:jc w:val="center"/>
                    </w:pPr>
                    <w:r>
                      <w:t xml:space="preserve">  </w:t>
                    </w:r>
                  </w:p>
                </w:txbxContent>
              </v:textbox>
            </v:rect>
          </w:pict>
        </mc:Fallback>
      </mc:AlternateContent>
    </w:r>
    <w:r w:rsidRPr="00D208A9">
      <w:rPr>
        <w:noProof/>
        <w:color w:val="FF6600" w:themeColor="accent4"/>
        <w:sz w:val="22"/>
        <w:szCs w:val="22"/>
      </w:rPr>
      <mc:AlternateContent>
        <mc:Choice Requires="wps">
          <w:drawing>
            <wp:anchor distT="0" distB="0" distL="114300" distR="114300" simplePos="0" relativeHeight="251678720" behindDoc="0" locked="0" layoutInCell="1" allowOverlap="1" wp14:anchorId="6106D2D8" wp14:editId="4C9D4192">
              <wp:simplePos x="0" y="0"/>
              <wp:positionH relativeFrom="column">
                <wp:posOffset>-62230</wp:posOffset>
              </wp:positionH>
              <wp:positionV relativeFrom="paragraph">
                <wp:posOffset>1042804</wp:posOffset>
              </wp:positionV>
              <wp:extent cx="5266055" cy="1126490"/>
              <wp:effectExtent l="0" t="0" r="0" b="0"/>
              <wp:wrapNone/>
              <wp:docPr id="7" name="Tekstvak 7"/>
              <wp:cNvGraphicFramePr/>
              <a:graphic xmlns:a="http://schemas.openxmlformats.org/drawingml/2006/main">
                <a:graphicData uri="http://schemas.microsoft.com/office/word/2010/wordprocessingShape">
                  <wps:wsp>
                    <wps:cNvSpPr txBox="1"/>
                    <wps:spPr>
                      <a:xfrm>
                        <a:off x="0" y="0"/>
                        <a:ext cx="5266055" cy="1126490"/>
                      </a:xfrm>
                      <a:prstGeom prst="rect">
                        <a:avLst/>
                      </a:prstGeom>
                      <a:noFill/>
                      <a:ln w="6350">
                        <a:noFill/>
                      </a:ln>
                    </wps:spPr>
                    <wps:txbx>
                      <w:txbxContent>
                        <w:p w14:paraId="502C3429" w14:textId="2DBCECAC" w:rsidR="00D208A9" w:rsidRPr="00701643" w:rsidRDefault="00701643" w:rsidP="00701643">
                          <w:pPr>
                            <w:autoSpaceDE w:val="0"/>
                            <w:autoSpaceDN w:val="0"/>
                            <w:adjustRightInd w:val="0"/>
                            <w:spacing w:line="1000" w:lineRule="atLeast"/>
                            <w:textAlignment w:val="center"/>
                            <w:rPr>
                              <w:rFonts w:ascii="Brown" w:hAnsi="Brown" w:cs="Brown"/>
                              <w:b/>
                              <w:bCs/>
                              <w:color w:val="FFFFFF"/>
                              <w:spacing w:val="-36"/>
                              <w:sz w:val="120"/>
                              <w:szCs w:val="120"/>
                            </w:rPr>
                          </w:pPr>
                          <w:r>
                            <w:rPr>
                              <w:rFonts w:ascii="Brown" w:hAnsi="Brown" w:cs="Brown"/>
                              <w:b/>
                              <w:bCs/>
                              <w:color w:val="FFFFFF"/>
                              <w:spacing w:val="-36"/>
                              <w:sz w:val="120"/>
                              <w:szCs w:val="120"/>
                            </w:rPr>
                            <w:t>bijlage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06D2D8" id="_x0000_t202" coordsize="21600,21600" o:spt="202" path="m,l,21600r21600,l21600,xe">
              <v:stroke joinstyle="miter"/>
              <v:path gradientshapeok="t" o:connecttype="rect"/>
            </v:shapetype>
            <v:shape id="Tekstvak 7" o:spid="_x0000_s1027" type="#_x0000_t202" style="position:absolute;margin-left:-4.9pt;margin-top:82.1pt;width:414.65pt;height:88.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" filled="f" stroked="f" strokeweight=".5pt">
              <v:textbox>
                <w:txbxContent>
                  <w:p w14:paraId="502C3429" w14:textId="2DBCECAC" w:rsidR="00D208A9" w:rsidRPr="00701643" w:rsidRDefault="00701643" w:rsidP="00701643">
                    <w:pPr>
                      <w:autoSpaceDE w:val="0"/>
                      <w:autoSpaceDN w:val="0"/>
                      <w:adjustRightInd w:val="0"/>
                      <w:spacing w:line="1000" w:lineRule="atLeast"/>
                      <w:textAlignment w:val="center"/>
                      <w:rPr>
                        <w:rFonts w:ascii="Brown" w:hAnsi="Brown" w:cs="Brown"/>
                        <w:b/>
                        <w:bCs/>
                        <w:color w:val="FFFFFF"/>
                        <w:spacing w:val="-36"/>
                        <w:sz w:val="120"/>
                        <w:szCs w:val="120"/>
                      </w:rPr>
                    </w:pPr>
                    <w:r>
                      <w:rPr>
                        <w:rFonts w:ascii="Brown" w:hAnsi="Brown" w:cs="Brown"/>
                        <w:b/>
                        <w:bCs/>
                        <w:color w:val="FFFFFF"/>
                        <w:spacing w:val="-36"/>
                        <w:sz w:val="120"/>
                        <w:szCs w:val="120"/>
                      </w:rPr>
                      <w:t>bijlage 1</w:t>
                    </w:r>
                  </w:p>
                </w:txbxContent>
              </v:textbox>
            </v:shape>
          </w:pict>
        </mc:Fallback>
      </mc:AlternateContent>
    </w:r>
    <w:r>
      <w:rPr>
        <w:noProof/>
        <w:color w:val="FF6600" w:themeColor="accent4"/>
        <w:sz w:val="22"/>
        <w:szCs w:val="22"/>
      </w:rPr>
      <w:drawing>
        <wp:anchor distT="0" distB="0" distL="114300" distR="114300" simplePos="0" relativeHeight="251676672" behindDoc="0" locked="0" layoutInCell="1" allowOverlap="1" wp14:anchorId="17E44F3C" wp14:editId="171FC043">
          <wp:simplePos x="0" y="0"/>
          <wp:positionH relativeFrom="column">
            <wp:posOffset>-62230</wp:posOffset>
          </wp:positionH>
          <wp:positionV relativeFrom="paragraph">
            <wp:posOffset>177031</wp:posOffset>
          </wp:positionV>
          <wp:extent cx="1041400" cy="927100"/>
          <wp:effectExtent l="0" t="0" r="0" b="0"/>
          <wp:wrapNone/>
          <wp:docPr id="9" name="Afbeelding 9"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OCNSF_LOGO_FC_RGB.pdf"/>
                  <pic:cNvPicPr/>
                </pic:nvPicPr>
                <pic:blipFill>
                  <a:blip r:embed="rId1"/>
                  <a:stretch>
                    <a:fillRect/>
                  </a:stretch>
                </pic:blipFill>
                <pic:spPr>
                  <a:xfrm>
                    <a:off x="0" y="0"/>
                    <a:ext cx="1041400" cy="927100"/>
                  </a:xfrm>
                  <a:prstGeom prst="rect">
                    <a:avLst/>
                  </a:prstGeom>
                </pic:spPr>
              </pic:pic>
            </a:graphicData>
          </a:graphic>
          <wp14:sizeRelH relativeFrom="page">
            <wp14:pctWidth>0</wp14:pctWidth>
          </wp14:sizeRelH>
          <wp14:sizeRelV relativeFrom="page">
            <wp14:pctHeight>0</wp14:pctHeight>
          </wp14:sizeRelV>
        </wp:anchor>
      </w:drawing>
    </w:r>
    <w:r w:rsidRPr="00D208A9">
      <w:rPr>
        <w:noProof/>
        <w:color w:val="FF6600" w:themeColor="accent4"/>
        <w:sz w:val="22"/>
        <w:szCs w:val="22"/>
      </w:rPr>
      <mc:AlternateContent>
        <mc:Choice Requires="wps">
          <w:drawing>
            <wp:anchor distT="0" distB="0" distL="114300" distR="114300" simplePos="0" relativeHeight="251675648" behindDoc="0" locked="0" layoutInCell="1" allowOverlap="1" wp14:anchorId="64482129" wp14:editId="7664D6D5">
              <wp:simplePos x="0" y="0"/>
              <wp:positionH relativeFrom="column">
                <wp:posOffset>-11430</wp:posOffset>
              </wp:positionH>
              <wp:positionV relativeFrom="paragraph">
                <wp:posOffset>1915160</wp:posOffset>
              </wp:positionV>
              <wp:extent cx="5527040" cy="472440"/>
              <wp:effectExtent l="0" t="0" r="0" b="0"/>
              <wp:wrapNone/>
              <wp:docPr id="10" name="Tekstvak 10"/>
              <wp:cNvGraphicFramePr/>
              <a:graphic xmlns:a="http://schemas.openxmlformats.org/drawingml/2006/main">
                <a:graphicData uri="http://schemas.microsoft.com/office/word/2010/wordprocessingShape">
                  <wps:wsp>
                    <wps:cNvSpPr txBox="1"/>
                    <wps:spPr>
                      <a:xfrm>
                        <a:off x="0" y="0"/>
                        <a:ext cx="5527040" cy="472440"/>
                      </a:xfrm>
                      <a:prstGeom prst="rect">
                        <a:avLst/>
                      </a:prstGeom>
                      <a:noFill/>
                      <a:ln w="6350">
                        <a:noFill/>
                      </a:ln>
                    </wps:spPr>
                    <wps:txbx>
                      <w:txbxContent>
                        <w:p w14:paraId="0147587D" w14:textId="1A16B079" w:rsidR="00D208A9" w:rsidRPr="00343A3C" w:rsidRDefault="004F5090" w:rsidP="00D208A9">
                          <w:pPr>
                            <w:rPr>
                              <w:rFonts w:ascii="Brown" w:hAnsi="Brown"/>
                              <w:color w:val="FFFFFF" w:themeColor="background1"/>
                              <w:sz w:val="40"/>
                              <w:szCs w:val="40"/>
                            </w:rPr>
                          </w:pPr>
                          <w:r>
                            <w:rPr>
                              <w:rFonts w:ascii="Brown" w:hAnsi="Brown"/>
                              <w:color w:val="FFFFFF" w:themeColor="background1"/>
                              <w:sz w:val="40"/>
                              <w:szCs w:val="40"/>
                            </w:rPr>
                            <w:t>Objecten van sportvastgoed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82129" id="Tekstvak 10" o:spid="_x0000_s1028" type="#_x0000_t202" style="position:absolute;margin-left:-.9pt;margin-top:150.8pt;width:435.2pt;height:3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" filled="f" stroked="f" strokeweight=".5pt">
              <v:textbox>
                <w:txbxContent>
                  <w:p w14:paraId="0147587D" w14:textId="1A16B079" w:rsidR="00D208A9" w:rsidRPr="00343A3C" w:rsidRDefault="004F5090" w:rsidP="00D208A9">
                    <w:pPr>
                      <w:rPr>
                        <w:rFonts w:ascii="Brown" w:hAnsi="Brown"/>
                        <w:color w:val="FFFFFF" w:themeColor="background1"/>
                        <w:sz w:val="40"/>
                        <w:szCs w:val="40"/>
                      </w:rPr>
                    </w:pPr>
                    <w:r>
                      <w:rPr>
                        <w:rFonts w:ascii="Brown" w:hAnsi="Brown"/>
                        <w:color w:val="FFFFFF" w:themeColor="background1"/>
                        <w:sz w:val="40"/>
                        <w:szCs w:val="40"/>
                      </w:rPr>
                      <w:t>Objecten van sportvastgoed</w:t>
                    </w:r>
                  </w:p>
                </w:txbxContent>
              </v:textbox>
            </v:shape>
          </w:pict>
        </mc:Fallback>
      </mc:AlternateContent>
    </w:r>
    <w:r w:rsidR="00230F88" w:rsidRPr="00D208A9">
      <w:rPr>
        <w:noProof/>
        <w:color w:val="FF6600" w:themeColor="accent4"/>
        <w:sz w:val="22"/>
        <w:szCs w:val="22"/>
      </w:rPr>
      <mc:AlternateContent>
        <mc:Choice Requires="wps">
          <w:drawing>
            <wp:anchor distT="0" distB="0" distL="114300" distR="114300" simplePos="0" relativeHeight="251669503" behindDoc="1" locked="0" layoutInCell="1" allowOverlap="1" wp14:anchorId="3292A863" wp14:editId="49393AAD">
              <wp:simplePos x="0" y="0"/>
              <wp:positionH relativeFrom="column">
                <wp:posOffset>-925597</wp:posOffset>
              </wp:positionH>
              <wp:positionV relativeFrom="paragraph">
                <wp:posOffset>-382148</wp:posOffset>
              </wp:positionV>
              <wp:extent cx="6651625" cy="2927758"/>
              <wp:effectExtent l="0" t="0" r="3175" b="6350"/>
              <wp:wrapNone/>
              <wp:docPr id="3" name="Rechthoek 3"/>
              <wp:cNvGraphicFramePr/>
              <a:graphic xmlns:a="http://schemas.openxmlformats.org/drawingml/2006/main">
                <a:graphicData uri="http://schemas.microsoft.com/office/word/2010/wordprocessingShape">
                  <wps:wsp>
                    <wps:cNvSpPr/>
                    <wps:spPr>
                      <a:xfrm>
                        <a:off x="0" y="0"/>
                        <a:ext cx="6651625" cy="2927758"/>
                      </a:xfrm>
                      <a:prstGeom prst="rect">
                        <a:avLst/>
                      </a:prstGeom>
                      <a:solidFill>
                        <a:srgbClr val="FF66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AE4A60" w14:textId="77777777" w:rsidR="00D208A9" w:rsidRDefault="00D208A9" w:rsidP="00D208A9">
                          <w:pPr>
                            <w:jc w:val="center"/>
                          </w:pPr>
                          <w:r>
                            <w:t xml:space="preserve">  </w:t>
                          </w:r>
                        </w:p>
                        <w:p w14:paraId="7E67E8B1" w14:textId="77777777" w:rsidR="00D208A9" w:rsidRDefault="00D208A9" w:rsidP="00D208A9">
                          <w:pPr>
                            <w:jc w:val="center"/>
                          </w:pPr>
                        </w:p>
                        <w:p w14:paraId="7356B863" w14:textId="77777777" w:rsidR="00D208A9" w:rsidRDefault="00D208A9" w:rsidP="00D208A9">
                          <w:pPr>
                            <w:jc w:val="center"/>
                          </w:pPr>
                        </w:p>
                        <w:p w14:paraId="60ECA6D3" w14:textId="77777777" w:rsidR="00D208A9" w:rsidRDefault="00D208A9" w:rsidP="00D208A9">
                          <w:pPr>
                            <w:jc w:val="center"/>
                          </w:pPr>
                        </w:p>
                        <w:p w14:paraId="71C8C60A" w14:textId="77777777" w:rsidR="00D208A9" w:rsidRDefault="00D208A9" w:rsidP="00D208A9">
                          <w:pPr>
                            <w:jc w:val="center"/>
                          </w:pPr>
                        </w:p>
                        <w:p w14:paraId="3E626239" w14:textId="77777777" w:rsidR="00D208A9" w:rsidRDefault="00D208A9" w:rsidP="00D208A9">
                          <w:pPr>
                            <w:jc w:val="center"/>
                          </w:pPr>
                        </w:p>
                        <w:p w14:paraId="5F5EF075" w14:textId="77777777" w:rsidR="00D208A9" w:rsidRDefault="00D208A9" w:rsidP="00D208A9">
                          <w:pPr>
                            <w:jc w:val="center"/>
                          </w:pPr>
                        </w:p>
                        <w:p w14:paraId="583BAAD8" w14:textId="77777777" w:rsidR="00D208A9" w:rsidRDefault="00D208A9" w:rsidP="00D208A9">
                          <w:pPr>
                            <w:jc w:val="center"/>
                          </w:pPr>
                        </w:p>
                        <w:p w14:paraId="0416015B" w14:textId="77777777" w:rsidR="00D208A9" w:rsidRDefault="00D208A9" w:rsidP="00D208A9">
                          <w:pPr>
                            <w:jc w:val="center"/>
                          </w:pPr>
                        </w:p>
                        <w:p w14:paraId="5B3EAE37" w14:textId="77777777" w:rsidR="00D208A9" w:rsidRDefault="00D208A9" w:rsidP="00D208A9">
                          <w:pPr>
                            <w:jc w:val="center"/>
                          </w:pPr>
                        </w:p>
                        <w:p w14:paraId="0EAE49A0" w14:textId="77777777" w:rsidR="00D208A9" w:rsidRDefault="00D208A9" w:rsidP="00D208A9">
                          <w:pPr>
                            <w:jc w:val="center"/>
                          </w:pPr>
                        </w:p>
                        <w:p w14:paraId="4F4B4A34" w14:textId="77777777" w:rsidR="00D208A9" w:rsidRDefault="00D208A9" w:rsidP="00D208A9">
                          <w:pPr>
                            <w:jc w:val="center"/>
                          </w:pPr>
                        </w:p>
                        <w:p w14:paraId="166A86E2" w14:textId="77777777" w:rsidR="00D208A9" w:rsidRDefault="00D208A9" w:rsidP="00D208A9">
                          <w:pPr>
                            <w:jc w:val="center"/>
                          </w:pPr>
                        </w:p>
                        <w:p w14:paraId="0FC5455A" w14:textId="77777777" w:rsidR="00D208A9" w:rsidRDefault="00D208A9" w:rsidP="00D208A9">
                          <w:pPr>
                            <w:jc w:val="center"/>
                          </w:pPr>
                        </w:p>
                        <w:p w14:paraId="1E02387B" w14:textId="77777777" w:rsidR="00D208A9" w:rsidRDefault="00D208A9" w:rsidP="00D208A9">
                          <w:pPr>
                            <w:jc w:val="center"/>
                          </w:pPr>
                        </w:p>
                        <w:p w14:paraId="563D95A8" w14:textId="77777777" w:rsidR="00D208A9" w:rsidRDefault="00D208A9" w:rsidP="00D208A9">
                          <w:pPr>
                            <w:jc w:val="center"/>
                          </w:pPr>
                        </w:p>
                        <w:p w14:paraId="13A3391B" w14:textId="77777777" w:rsidR="00D208A9" w:rsidRDefault="00D208A9" w:rsidP="00D208A9">
                          <w:pPr>
                            <w:jc w:val="center"/>
                          </w:pPr>
                        </w:p>
                        <w:p w14:paraId="77D289EF" w14:textId="77777777" w:rsidR="00D208A9" w:rsidRDefault="00D208A9" w:rsidP="00D208A9">
                          <w:pPr>
                            <w:jc w:val="center"/>
                          </w:pPr>
                        </w:p>
                        <w:p w14:paraId="6302A0D0" w14:textId="77777777" w:rsidR="00D208A9" w:rsidRDefault="00D208A9" w:rsidP="00D208A9">
                          <w:pPr>
                            <w:jc w:val="center"/>
                          </w:pPr>
                        </w:p>
                        <w:p w14:paraId="76E049AA" w14:textId="77777777" w:rsidR="00D208A9" w:rsidRDefault="00D208A9" w:rsidP="00D208A9">
                          <w:pPr>
                            <w:jc w:val="center"/>
                          </w:pPr>
                        </w:p>
                        <w:p w14:paraId="1576F380" w14:textId="77777777" w:rsidR="00D208A9" w:rsidRDefault="00D208A9" w:rsidP="00D208A9">
                          <w:pPr>
                            <w:jc w:val="center"/>
                          </w:pPr>
                        </w:p>
                        <w:p w14:paraId="0F6828FB" w14:textId="77777777" w:rsidR="00D208A9" w:rsidRDefault="00D208A9" w:rsidP="00D208A9">
                          <w:pPr>
                            <w:jc w:val="center"/>
                          </w:pPr>
                        </w:p>
                        <w:p w14:paraId="29F8D07E" w14:textId="77777777" w:rsidR="00D208A9" w:rsidRDefault="00D208A9" w:rsidP="00D208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2A863" id="Rechthoek 3" o:spid="_x0000_s1029" style="position:absolute;margin-left:-72.9pt;margin-top:-30.1pt;width:523.75pt;height:230.55pt;z-index:-2516469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" fillcolor="#f60" stroked="f" strokeweight="1pt">
              <v:textbox>
                <w:txbxContent>
                  <w:p w14:paraId="09AE4A60" w14:textId="77777777" w:rsidR="00D208A9" w:rsidRDefault="00D208A9" w:rsidP="00D208A9">
                    <w:pPr>
                      <w:jc w:val="center"/>
                    </w:pPr>
                    <w:r>
                      <w:t xml:space="preserve">  </w:t>
                    </w:r>
                  </w:p>
                  <w:p w14:paraId="7E67E8B1" w14:textId="77777777" w:rsidR="00D208A9" w:rsidRDefault="00D208A9" w:rsidP="00D208A9">
                    <w:pPr>
                      <w:jc w:val="center"/>
                    </w:pPr>
                  </w:p>
                  <w:p w14:paraId="7356B863" w14:textId="77777777" w:rsidR="00D208A9" w:rsidRDefault="00D208A9" w:rsidP="00D208A9">
                    <w:pPr>
                      <w:jc w:val="center"/>
                    </w:pPr>
                  </w:p>
                  <w:p w14:paraId="60ECA6D3" w14:textId="77777777" w:rsidR="00D208A9" w:rsidRDefault="00D208A9" w:rsidP="00D208A9">
                    <w:pPr>
                      <w:jc w:val="center"/>
                    </w:pPr>
                  </w:p>
                  <w:p w14:paraId="71C8C60A" w14:textId="77777777" w:rsidR="00D208A9" w:rsidRDefault="00D208A9" w:rsidP="00D208A9">
                    <w:pPr>
                      <w:jc w:val="center"/>
                    </w:pPr>
                  </w:p>
                  <w:p w14:paraId="3E626239" w14:textId="77777777" w:rsidR="00D208A9" w:rsidRDefault="00D208A9" w:rsidP="00D208A9">
                    <w:pPr>
                      <w:jc w:val="center"/>
                    </w:pPr>
                  </w:p>
                  <w:p w14:paraId="5F5EF075" w14:textId="77777777" w:rsidR="00D208A9" w:rsidRDefault="00D208A9" w:rsidP="00D208A9">
                    <w:pPr>
                      <w:jc w:val="center"/>
                    </w:pPr>
                  </w:p>
                  <w:p w14:paraId="583BAAD8" w14:textId="77777777" w:rsidR="00D208A9" w:rsidRDefault="00D208A9" w:rsidP="00D208A9">
                    <w:pPr>
                      <w:jc w:val="center"/>
                    </w:pPr>
                  </w:p>
                  <w:p w14:paraId="0416015B" w14:textId="77777777" w:rsidR="00D208A9" w:rsidRDefault="00D208A9" w:rsidP="00D208A9">
                    <w:pPr>
                      <w:jc w:val="center"/>
                    </w:pPr>
                  </w:p>
                  <w:p w14:paraId="5B3EAE37" w14:textId="77777777" w:rsidR="00D208A9" w:rsidRDefault="00D208A9" w:rsidP="00D208A9">
                    <w:pPr>
                      <w:jc w:val="center"/>
                    </w:pPr>
                  </w:p>
                  <w:p w14:paraId="0EAE49A0" w14:textId="77777777" w:rsidR="00D208A9" w:rsidRDefault="00D208A9" w:rsidP="00D208A9">
                    <w:pPr>
                      <w:jc w:val="center"/>
                    </w:pPr>
                  </w:p>
                  <w:p w14:paraId="4F4B4A34" w14:textId="77777777" w:rsidR="00D208A9" w:rsidRDefault="00D208A9" w:rsidP="00D208A9">
                    <w:pPr>
                      <w:jc w:val="center"/>
                    </w:pPr>
                  </w:p>
                  <w:p w14:paraId="166A86E2" w14:textId="77777777" w:rsidR="00D208A9" w:rsidRDefault="00D208A9" w:rsidP="00D208A9">
                    <w:pPr>
                      <w:jc w:val="center"/>
                    </w:pPr>
                  </w:p>
                  <w:p w14:paraId="0FC5455A" w14:textId="77777777" w:rsidR="00D208A9" w:rsidRDefault="00D208A9" w:rsidP="00D208A9">
                    <w:pPr>
                      <w:jc w:val="center"/>
                    </w:pPr>
                  </w:p>
                  <w:p w14:paraId="1E02387B" w14:textId="77777777" w:rsidR="00D208A9" w:rsidRDefault="00D208A9" w:rsidP="00D208A9">
                    <w:pPr>
                      <w:jc w:val="center"/>
                    </w:pPr>
                  </w:p>
                  <w:p w14:paraId="563D95A8" w14:textId="77777777" w:rsidR="00D208A9" w:rsidRDefault="00D208A9" w:rsidP="00D208A9">
                    <w:pPr>
                      <w:jc w:val="center"/>
                    </w:pPr>
                  </w:p>
                  <w:p w14:paraId="13A3391B" w14:textId="77777777" w:rsidR="00D208A9" w:rsidRDefault="00D208A9" w:rsidP="00D208A9">
                    <w:pPr>
                      <w:jc w:val="center"/>
                    </w:pPr>
                  </w:p>
                  <w:p w14:paraId="77D289EF" w14:textId="77777777" w:rsidR="00D208A9" w:rsidRDefault="00D208A9" w:rsidP="00D208A9">
                    <w:pPr>
                      <w:jc w:val="center"/>
                    </w:pPr>
                  </w:p>
                  <w:p w14:paraId="6302A0D0" w14:textId="77777777" w:rsidR="00D208A9" w:rsidRDefault="00D208A9" w:rsidP="00D208A9">
                    <w:pPr>
                      <w:jc w:val="center"/>
                    </w:pPr>
                  </w:p>
                  <w:p w14:paraId="76E049AA" w14:textId="77777777" w:rsidR="00D208A9" w:rsidRDefault="00D208A9" w:rsidP="00D208A9">
                    <w:pPr>
                      <w:jc w:val="center"/>
                    </w:pPr>
                  </w:p>
                  <w:p w14:paraId="1576F380" w14:textId="77777777" w:rsidR="00D208A9" w:rsidRDefault="00D208A9" w:rsidP="00D208A9">
                    <w:pPr>
                      <w:jc w:val="center"/>
                    </w:pPr>
                  </w:p>
                  <w:p w14:paraId="0F6828FB" w14:textId="77777777" w:rsidR="00D208A9" w:rsidRDefault="00D208A9" w:rsidP="00D208A9">
                    <w:pPr>
                      <w:jc w:val="center"/>
                    </w:pPr>
                  </w:p>
                  <w:p w14:paraId="29F8D07E" w14:textId="77777777" w:rsidR="00D208A9" w:rsidRDefault="00D208A9" w:rsidP="00D208A9">
                    <w:pPr>
                      <w:jc w:val="center"/>
                    </w:pPr>
                  </w:p>
                </w:txbxContent>
              </v:textbox>
            </v:rect>
          </w:pict>
        </mc:Fallback>
      </mc:AlternateContent>
    </w:r>
    <w:r w:rsidR="00D208A9">
      <w:rPr>
        <w:color w:val="FF6600" w:themeColor="accent4"/>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pt" o:bullet="t">
        <v:imagedata r:id="rId1" o:title="opsomming lijn"/>
      </v:shape>
    </w:pict>
  </w:numPicBullet>
  <w:abstractNum w:abstractNumId="0" w15:restartNumberingAfterBreak="0">
    <w:nsid w:val="FFFFFF7C"/>
    <w:multiLevelType w:val="singleLevel"/>
    <w:tmpl w:val="EA4615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B65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9CCA8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1A55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CACD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BE0E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1294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1CA5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D890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7C91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D64AE"/>
    <w:multiLevelType w:val="hybridMultilevel"/>
    <w:tmpl w:val="4E00D2FA"/>
    <w:lvl w:ilvl="0" w:tplc="04130003">
      <w:start w:val="1"/>
      <w:numFmt w:val="bullet"/>
      <w:lvlText w:val="o"/>
      <w:lvlJc w:val="left"/>
      <w:pPr>
        <w:ind w:left="1068" w:hanging="360"/>
      </w:pPr>
      <w:rPr>
        <w:rFonts w:ascii="Courier New" w:hAnsi="Courier New" w:cs="Courier New"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2A83211C"/>
    <w:multiLevelType w:val="multilevel"/>
    <w:tmpl w:val="435449D0"/>
    <w:lvl w:ilvl="0">
      <w:start w:val="1"/>
      <w:numFmt w:val="decimal"/>
      <w:pStyle w:val="Genummerd"/>
      <w:lvlText w:val="%1"/>
      <w:lvlJc w:val="left"/>
      <w:pPr>
        <w:ind w:left="360" w:hanging="360"/>
      </w:pPr>
      <w:rPr>
        <w:rFonts w:hint="default"/>
      </w:rPr>
    </w:lvl>
    <w:lvl w:ilvl="1">
      <w:start w:val="1"/>
      <w:numFmt w:val="lowerLetter"/>
      <w:pStyle w:val="SubGenummerd"/>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1D70A1"/>
    <w:multiLevelType w:val="multilevel"/>
    <w:tmpl w:val="6DE2E380"/>
    <w:lvl w:ilvl="0">
      <w:start w:val="1"/>
      <w:numFmt w:val="decimal"/>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20E082E"/>
    <w:multiLevelType w:val="hybridMultilevel"/>
    <w:tmpl w:val="FE50031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4" w15:restartNumberingAfterBreak="0">
    <w:nsid w:val="32DB2B80"/>
    <w:multiLevelType w:val="hybridMultilevel"/>
    <w:tmpl w:val="6AF49258"/>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9D72E00"/>
    <w:multiLevelType w:val="hybridMultilevel"/>
    <w:tmpl w:val="FEDA7A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4C91776"/>
    <w:multiLevelType w:val="multilevel"/>
    <w:tmpl w:val="99027994"/>
    <w:lvl w:ilvl="0">
      <w:start w:val="1"/>
      <w:numFmt w:val="bullet"/>
      <w:pStyle w:val="Opsomming"/>
      <w:lvlText w:val=""/>
      <w:lvlJc w:val="left"/>
      <w:pPr>
        <w:ind w:left="340" w:hanging="340"/>
      </w:pPr>
      <w:rPr>
        <w:rFonts w:ascii="Wingdings" w:hAnsi="Wingdings" w:hint="default"/>
      </w:rPr>
    </w:lvl>
    <w:lvl w:ilvl="1">
      <w:start w:val="1"/>
      <w:numFmt w:val="bullet"/>
      <w:pStyle w:val="Subopsomming"/>
      <w:lvlText w:val=""/>
      <w:lvlJc w:val="left"/>
      <w:pPr>
        <w:ind w:left="680" w:hanging="340"/>
      </w:pPr>
      <w:rPr>
        <w:rFonts w:ascii="Symbol" w:hAnsi="Symbol" w:hint="default"/>
        <w:color w:val="00378A" w:themeColor="text1"/>
      </w:rPr>
    </w:lvl>
    <w:lvl w:ilvl="2">
      <w:start w:val="1"/>
      <w:numFmt w:val="bullet"/>
      <w:lvlText w:val="-"/>
      <w:lvlJc w:val="left"/>
      <w:pPr>
        <w:ind w:left="1020" w:hanging="340"/>
      </w:pPr>
      <w:rPr>
        <w:rFonts w:ascii="HK Grotesk" w:hAnsi="HK Grotesk" w:hint="default"/>
        <w:color w:val="auto"/>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17" w15:restartNumberingAfterBreak="0">
    <w:nsid w:val="494D5184"/>
    <w:multiLevelType w:val="hybridMultilevel"/>
    <w:tmpl w:val="986E47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F343124"/>
    <w:multiLevelType w:val="hybridMultilevel"/>
    <w:tmpl w:val="EE9A28EE"/>
    <w:lvl w:ilvl="0" w:tplc="62A4B7BA">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64155AD"/>
    <w:multiLevelType w:val="hybridMultilevel"/>
    <w:tmpl w:val="E19E05F4"/>
    <w:lvl w:ilvl="0" w:tplc="014AD7AE">
      <w:start w:val="3"/>
      <w:numFmt w:val="bullet"/>
      <w:lvlText w:val="-"/>
      <w:lvlJc w:val="left"/>
      <w:pPr>
        <w:ind w:left="720" w:hanging="360"/>
      </w:pPr>
      <w:rPr>
        <w:rFonts w:ascii="Tahoma" w:eastAsiaTheme="minorEastAsia"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D9E4AAA"/>
    <w:multiLevelType w:val="hybridMultilevel"/>
    <w:tmpl w:val="3800AD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27029E3"/>
    <w:multiLevelType w:val="hybridMultilevel"/>
    <w:tmpl w:val="5A7806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A88177F"/>
    <w:multiLevelType w:val="hybridMultilevel"/>
    <w:tmpl w:val="1E143F98"/>
    <w:lvl w:ilvl="0" w:tplc="1C647878">
      <w:numFmt w:val="bullet"/>
      <w:lvlText w:val="-"/>
      <w:lvlJc w:val="left"/>
      <w:pPr>
        <w:ind w:left="1080" w:hanging="360"/>
      </w:pPr>
      <w:rPr>
        <w:rFonts w:ascii="Tahoma" w:eastAsia="Times New Roman"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7CBB62A0"/>
    <w:multiLevelType w:val="multilevel"/>
    <w:tmpl w:val="6946FCA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color w:val="auto"/>
      </w:rPr>
    </w:lvl>
    <w:lvl w:ilvl="2">
      <w:start w:val="1"/>
      <w:numFmt w:val="bullet"/>
      <w:lvlText w:val="-"/>
      <w:lvlJc w:val="left"/>
      <w:pPr>
        <w:ind w:left="2160" w:hanging="360"/>
      </w:pPr>
      <w:rPr>
        <w:rFonts w:ascii="HK Grotesk" w:hAnsi="HK Grotesk"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1"/>
  </w:num>
  <w:num w:numId="20">
    <w:abstractNumId w:val="15"/>
  </w:num>
  <w:num w:numId="21">
    <w:abstractNumId w:val="20"/>
  </w:num>
  <w:num w:numId="22">
    <w:abstractNumId w:val="14"/>
  </w:num>
  <w:num w:numId="23">
    <w:abstractNumId w:val="10"/>
  </w:num>
  <w:num w:numId="24">
    <w:abstractNumId w:val="13"/>
  </w:num>
  <w:num w:numId="25">
    <w:abstractNumId w:val="22"/>
  </w:num>
  <w:num w:numId="26">
    <w:abstractNumId w:val="1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A9"/>
    <w:rsid w:val="00006A03"/>
    <w:rsid w:val="00015065"/>
    <w:rsid w:val="0002282A"/>
    <w:rsid w:val="000439D3"/>
    <w:rsid w:val="000521D1"/>
    <w:rsid w:val="00073EFC"/>
    <w:rsid w:val="00095587"/>
    <w:rsid w:val="00096D99"/>
    <w:rsid w:val="000B07DB"/>
    <w:rsid w:val="000B0DE9"/>
    <w:rsid w:val="000E2D74"/>
    <w:rsid w:val="000F5E9F"/>
    <w:rsid w:val="00145343"/>
    <w:rsid w:val="00176144"/>
    <w:rsid w:val="001764BB"/>
    <w:rsid w:val="001925B1"/>
    <w:rsid w:val="001A319C"/>
    <w:rsid w:val="001C16EE"/>
    <w:rsid w:val="001F1F2B"/>
    <w:rsid w:val="001F309C"/>
    <w:rsid w:val="00202CA6"/>
    <w:rsid w:val="00204D50"/>
    <w:rsid w:val="0020646F"/>
    <w:rsid w:val="00230F88"/>
    <w:rsid w:val="00246A44"/>
    <w:rsid w:val="00247654"/>
    <w:rsid w:val="0027175B"/>
    <w:rsid w:val="00296914"/>
    <w:rsid w:val="002C52F1"/>
    <w:rsid w:val="002D6D24"/>
    <w:rsid w:val="003102E5"/>
    <w:rsid w:val="00322D0B"/>
    <w:rsid w:val="00345F3B"/>
    <w:rsid w:val="003659BC"/>
    <w:rsid w:val="003753B8"/>
    <w:rsid w:val="00381612"/>
    <w:rsid w:val="003949F0"/>
    <w:rsid w:val="00395E2E"/>
    <w:rsid w:val="003D0435"/>
    <w:rsid w:val="003E0765"/>
    <w:rsid w:val="00404188"/>
    <w:rsid w:val="00433006"/>
    <w:rsid w:val="004530C7"/>
    <w:rsid w:val="004661EE"/>
    <w:rsid w:val="00471129"/>
    <w:rsid w:val="0048722D"/>
    <w:rsid w:val="004C3381"/>
    <w:rsid w:val="004F5090"/>
    <w:rsid w:val="005526F5"/>
    <w:rsid w:val="00566804"/>
    <w:rsid w:val="0057142D"/>
    <w:rsid w:val="00572EAC"/>
    <w:rsid w:val="00591ED3"/>
    <w:rsid w:val="005D57CD"/>
    <w:rsid w:val="005E713F"/>
    <w:rsid w:val="005F1E1E"/>
    <w:rsid w:val="00601222"/>
    <w:rsid w:val="006142BE"/>
    <w:rsid w:val="00627F62"/>
    <w:rsid w:val="0066381B"/>
    <w:rsid w:val="00685864"/>
    <w:rsid w:val="00691EB9"/>
    <w:rsid w:val="006A4876"/>
    <w:rsid w:val="006A7C0E"/>
    <w:rsid w:val="006B57D7"/>
    <w:rsid w:val="006D0611"/>
    <w:rsid w:val="006D62F8"/>
    <w:rsid w:val="00701643"/>
    <w:rsid w:val="00705641"/>
    <w:rsid w:val="007070AE"/>
    <w:rsid w:val="00731667"/>
    <w:rsid w:val="00734678"/>
    <w:rsid w:val="00771DFA"/>
    <w:rsid w:val="00797EF2"/>
    <w:rsid w:val="007D605E"/>
    <w:rsid w:val="00826C0D"/>
    <w:rsid w:val="00876634"/>
    <w:rsid w:val="00896FA7"/>
    <w:rsid w:val="008A2686"/>
    <w:rsid w:val="008A5309"/>
    <w:rsid w:val="008D338A"/>
    <w:rsid w:val="008E77DD"/>
    <w:rsid w:val="00907F27"/>
    <w:rsid w:val="00912B52"/>
    <w:rsid w:val="00945C4F"/>
    <w:rsid w:val="00950C35"/>
    <w:rsid w:val="00965C55"/>
    <w:rsid w:val="009751C1"/>
    <w:rsid w:val="00987A1D"/>
    <w:rsid w:val="00990405"/>
    <w:rsid w:val="009A4180"/>
    <w:rsid w:val="009C32DD"/>
    <w:rsid w:val="009E64BB"/>
    <w:rsid w:val="00A3260E"/>
    <w:rsid w:val="00A32FA5"/>
    <w:rsid w:val="00A52256"/>
    <w:rsid w:val="00A60136"/>
    <w:rsid w:val="00AB57D4"/>
    <w:rsid w:val="00AC0A58"/>
    <w:rsid w:val="00AE73AB"/>
    <w:rsid w:val="00AF5151"/>
    <w:rsid w:val="00B22D6C"/>
    <w:rsid w:val="00B271AF"/>
    <w:rsid w:val="00B3397E"/>
    <w:rsid w:val="00B36B8B"/>
    <w:rsid w:val="00B37172"/>
    <w:rsid w:val="00B43EFF"/>
    <w:rsid w:val="00B82F72"/>
    <w:rsid w:val="00BE008A"/>
    <w:rsid w:val="00BF370B"/>
    <w:rsid w:val="00BF51D5"/>
    <w:rsid w:val="00BF78B4"/>
    <w:rsid w:val="00C02FBD"/>
    <w:rsid w:val="00C06EB5"/>
    <w:rsid w:val="00C50505"/>
    <w:rsid w:val="00C65B36"/>
    <w:rsid w:val="00C66970"/>
    <w:rsid w:val="00C95FAA"/>
    <w:rsid w:val="00CA627A"/>
    <w:rsid w:val="00CC7FAC"/>
    <w:rsid w:val="00CD0BA8"/>
    <w:rsid w:val="00CD5FB5"/>
    <w:rsid w:val="00CF281F"/>
    <w:rsid w:val="00D208A9"/>
    <w:rsid w:val="00D309C4"/>
    <w:rsid w:val="00D348FF"/>
    <w:rsid w:val="00D679C3"/>
    <w:rsid w:val="00DD0331"/>
    <w:rsid w:val="00DF57A8"/>
    <w:rsid w:val="00E04631"/>
    <w:rsid w:val="00E36154"/>
    <w:rsid w:val="00E47BE4"/>
    <w:rsid w:val="00E664E5"/>
    <w:rsid w:val="00E6770A"/>
    <w:rsid w:val="00E7760D"/>
    <w:rsid w:val="00E842E3"/>
    <w:rsid w:val="00EA08D8"/>
    <w:rsid w:val="00EC58B8"/>
    <w:rsid w:val="00ED1790"/>
    <w:rsid w:val="00EE7AB1"/>
    <w:rsid w:val="00EF70DA"/>
    <w:rsid w:val="00F01695"/>
    <w:rsid w:val="00F15948"/>
    <w:rsid w:val="00F17F3D"/>
    <w:rsid w:val="00F27910"/>
    <w:rsid w:val="00F30783"/>
    <w:rsid w:val="00F63569"/>
    <w:rsid w:val="00F661AD"/>
    <w:rsid w:val="00F85483"/>
    <w:rsid w:val="00F85E42"/>
    <w:rsid w:val="00FD52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1502D2"/>
  <w14:defaultImageDpi w14:val="330"/>
  <w15:chartTrackingRefBased/>
  <w15:docId w15:val="{2C7CCBC3-5885-1041-8C6E-39586786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00378A" w:themeColor="accent1"/>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008A"/>
  </w:style>
  <w:style w:type="paragraph" w:styleId="Kop1">
    <w:name w:val="heading 1"/>
    <w:basedOn w:val="Lijstalinea"/>
    <w:next w:val="Standaard"/>
    <w:link w:val="Kop1Char"/>
    <w:uiPriority w:val="9"/>
    <w:qFormat/>
    <w:rsid w:val="0057142D"/>
    <w:pPr>
      <w:tabs>
        <w:tab w:val="left" w:pos="284"/>
        <w:tab w:val="left" w:pos="567"/>
      </w:tabs>
      <w:spacing w:after="240" w:line="240" w:lineRule="auto"/>
      <w:ind w:left="0"/>
      <w:outlineLvl w:val="0"/>
    </w:pPr>
    <w:rPr>
      <w:rFonts w:ascii="HK Grotesk SemiBold" w:hAnsi="HK Grotesk SemiBold"/>
      <w:b/>
      <w:sz w:val="40"/>
      <w:szCs w:val="22"/>
    </w:rPr>
  </w:style>
  <w:style w:type="paragraph" w:styleId="Kop2">
    <w:name w:val="heading 2"/>
    <w:basedOn w:val="Standaard"/>
    <w:next w:val="Standaard"/>
    <w:link w:val="Kop2Char"/>
    <w:uiPriority w:val="9"/>
    <w:unhideWhenUsed/>
    <w:qFormat/>
    <w:rsid w:val="00EA08D8"/>
    <w:pPr>
      <w:keepNext/>
      <w:keepLines/>
      <w:numPr>
        <w:ilvl w:val="1"/>
        <w:numId w:val="11"/>
      </w:numPr>
      <w:spacing w:before="180"/>
      <w:ind w:left="709" w:hanging="709"/>
      <w:outlineLvl w:val="1"/>
    </w:pPr>
    <w:rPr>
      <w:rFonts w:asciiTheme="majorHAnsi" w:eastAsiaTheme="majorEastAsia" w:hAnsiTheme="majorHAnsi" w:cstheme="majorBidi"/>
      <w:b/>
      <w:noProof/>
    </w:rPr>
  </w:style>
  <w:style w:type="paragraph" w:styleId="Kop3">
    <w:name w:val="heading 3"/>
    <w:basedOn w:val="Standaard"/>
    <w:next w:val="Standaard"/>
    <w:link w:val="Kop3Char"/>
    <w:uiPriority w:val="9"/>
    <w:unhideWhenUsed/>
    <w:qFormat/>
    <w:rsid w:val="00EA08D8"/>
    <w:pPr>
      <w:keepNext/>
      <w:keepLines/>
      <w:numPr>
        <w:ilvl w:val="2"/>
        <w:numId w:val="11"/>
      </w:numPr>
      <w:spacing w:before="40"/>
      <w:ind w:left="709" w:hanging="709"/>
      <w:outlineLvl w:val="2"/>
    </w:pPr>
    <w:rPr>
      <w:rFonts w:asciiTheme="majorHAnsi" w:eastAsiaTheme="majorEastAsia" w:hAnsiTheme="majorHAnsi" w:cstheme="majorBidi"/>
      <w:b/>
      <w:noProof/>
      <w:szCs w:val="24"/>
    </w:rPr>
  </w:style>
  <w:style w:type="paragraph" w:styleId="Kop4">
    <w:name w:val="heading 4"/>
    <w:basedOn w:val="Standaard"/>
    <w:next w:val="Standaard"/>
    <w:link w:val="Kop4Char"/>
    <w:uiPriority w:val="9"/>
    <w:unhideWhenUsed/>
    <w:qFormat/>
    <w:rsid w:val="004F5090"/>
    <w:pPr>
      <w:keepNext/>
      <w:keepLines/>
      <w:spacing w:before="40"/>
      <w:outlineLvl w:val="3"/>
    </w:pPr>
    <w:rPr>
      <w:rFonts w:asciiTheme="majorHAnsi" w:eastAsiaTheme="majorEastAsia" w:hAnsiTheme="majorHAnsi" w:cstheme="majorBidi"/>
      <w:i/>
      <w:iCs/>
      <w:color w:val="002867" w:themeColor="accent1" w:themeShade="BF"/>
    </w:rPr>
  </w:style>
  <w:style w:type="paragraph" w:styleId="Kop5">
    <w:name w:val="heading 5"/>
    <w:basedOn w:val="Standaard"/>
    <w:next w:val="Standaard"/>
    <w:link w:val="Kop5Char"/>
    <w:uiPriority w:val="9"/>
    <w:unhideWhenUsed/>
    <w:qFormat/>
    <w:rsid w:val="004F5090"/>
    <w:pPr>
      <w:keepNext/>
      <w:keepLines/>
      <w:spacing w:before="40"/>
      <w:outlineLvl w:val="4"/>
    </w:pPr>
    <w:rPr>
      <w:rFonts w:asciiTheme="majorHAnsi" w:eastAsiaTheme="majorEastAsia" w:hAnsiTheme="majorHAnsi" w:cstheme="majorBidi"/>
      <w:color w:val="002867" w:themeColor="accent1" w:themeShade="BF"/>
    </w:rPr>
  </w:style>
  <w:style w:type="paragraph" w:styleId="Kop6">
    <w:name w:val="heading 6"/>
    <w:basedOn w:val="Standaard"/>
    <w:next w:val="Standaard"/>
    <w:link w:val="Kop6Char"/>
    <w:uiPriority w:val="9"/>
    <w:unhideWhenUsed/>
    <w:qFormat/>
    <w:rsid w:val="004F5090"/>
    <w:pPr>
      <w:keepNext/>
      <w:keepLines/>
      <w:spacing w:before="40"/>
      <w:outlineLvl w:val="5"/>
    </w:pPr>
    <w:rPr>
      <w:rFonts w:asciiTheme="majorHAnsi" w:eastAsiaTheme="majorEastAsia" w:hAnsiTheme="majorHAnsi" w:cstheme="majorBidi"/>
      <w:color w:val="001B44"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D179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D1790"/>
  </w:style>
  <w:style w:type="paragraph" w:styleId="Voettekst">
    <w:name w:val="footer"/>
    <w:basedOn w:val="Standaard"/>
    <w:link w:val="VoettekstChar"/>
    <w:uiPriority w:val="99"/>
    <w:unhideWhenUsed/>
    <w:rsid w:val="00CA627A"/>
    <w:pPr>
      <w:spacing w:after="160" w:line="240" w:lineRule="auto"/>
      <w:ind w:right="-1305"/>
    </w:pPr>
    <w:rPr>
      <w:rFonts w:ascii="HK Grotesk Light" w:eastAsia="HK Grotesk" w:hAnsi="HK Grotesk Light" w:cs="Times New Roman"/>
      <w:noProof/>
      <w:color w:val="00378A"/>
      <w:sz w:val="16"/>
      <w:szCs w:val="16"/>
    </w:rPr>
  </w:style>
  <w:style w:type="character" w:customStyle="1" w:styleId="VoettekstChar">
    <w:name w:val="Voettekst Char"/>
    <w:basedOn w:val="Standaardalinea-lettertype"/>
    <w:link w:val="Voettekst"/>
    <w:uiPriority w:val="99"/>
    <w:rsid w:val="00CA627A"/>
    <w:rPr>
      <w:rFonts w:ascii="HK Grotesk Light" w:eastAsia="HK Grotesk" w:hAnsi="HK Grotesk Light" w:cs="Times New Roman"/>
      <w:noProof/>
      <w:color w:val="00378A"/>
      <w:sz w:val="16"/>
      <w:szCs w:val="16"/>
    </w:rPr>
  </w:style>
  <w:style w:type="table" w:styleId="Tabelraster">
    <w:name w:val="Table Grid"/>
    <w:basedOn w:val="Standaardtabel"/>
    <w:uiPriority w:val="39"/>
    <w:rsid w:val="00BF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Heading">
    <w:name w:val="_RefHeading"/>
    <w:basedOn w:val="Standaard"/>
    <w:next w:val="Standaard"/>
    <w:qFormat/>
    <w:rsid w:val="00ED1790"/>
    <w:pPr>
      <w:spacing w:line="240" w:lineRule="auto"/>
    </w:pPr>
    <w:rPr>
      <w:b/>
      <w:sz w:val="14"/>
    </w:rPr>
  </w:style>
  <w:style w:type="character" w:styleId="Tekstvantijdelijkeaanduiding">
    <w:name w:val="Placeholder Text"/>
    <w:basedOn w:val="Standaardalinea-lettertype"/>
    <w:uiPriority w:val="99"/>
    <w:semiHidden/>
    <w:rsid w:val="001A319C"/>
    <w:rPr>
      <w:color w:val="808080"/>
    </w:rPr>
  </w:style>
  <w:style w:type="paragraph" w:styleId="Ballontekst">
    <w:name w:val="Balloon Text"/>
    <w:basedOn w:val="Standaard"/>
    <w:link w:val="BallontekstChar"/>
    <w:uiPriority w:val="99"/>
    <w:semiHidden/>
    <w:unhideWhenUsed/>
    <w:rsid w:val="00797EF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97EF2"/>
    <w:rPr>
      <w:rFonts w:ascii="Segoe UI" w:hAnsi="Segoe UI" w:cs="Segoe UI"/>
      <w:sz w:val="18"/>
      <w:szCs w:val="18"/>
    </w:rPr>
  </w:style>
  <w:style w:type="character" w:styleId="Hyperlink">
    <w:name w:val="Hyperlink"/>
    <w:basedOn w:val="Standaardalinea-lettertype"/>
    <w:uiPriority w:val="99"/>
    <w:unhideWhenUsed/>
    <w:rsid w:val="00591ED3"/>
    <w:rPr>
      <w:color w:val="0563C1" w:themeColor="hyperlink"/>
      <w:u w:val="single"/>
    </w:rPr>
  </w:style>
  <w:style w:type="character" w:styleId="Onopgelostemelding">
    <w:name w:val="Unresolved Mention"/>
    <w:basedOn w:val="Standaardalinea-lettertype"/>
    <w:uiPriority w:val="99"/>
    <w:semiHidden/>
    <w:unhideWhenUsed/>
    <w:rsid w:val="00591ED3"/>
    <w:rPr>
      <w:color w:val="605E5C"/>
      <w:shd w:val="clear" w:color="auto" w:fill="E1DFDD"/>
    </w:rPr>
  </w:style>
  <w:style w:type="paragraph" w:styleId="Titel">
    <w:name w:val="Title"/>
    <w:basedOn w:val="Standaard"/>
    <w:next w:val="Standaard"/>
    <w:link w:val="TitelChar"/>
    <w:uiPriority w:val="10"/>
    <w:qFormat/>
    <w:rsid w:val="00BF78B4"/>
    <w:pPr>
      <w:spacing w:line="640" w:lineRule="exact"/>
    </w:pPr>
    <w:rPr>
      <w:rFonts w:ascii="HK Grotesk SemiBold" w:hAnsi="HK Grotesk SemiBold"/>
      <w:color w:val="FFFFFF" w:themeColor="background1"/>
      <w:sz w:val="60"/>
      <w:szCs w:val="60"/>
    </w:rPr>
  </w:style>
  <w:style w:type="character" w:customStyle="1" w:styleId="TitelChar">
    <w:name w:val="Titel Char"/>
    <w:basedOn w:val="Standaardalinea-lettertype"/>
    <w:link w:val="Titel"/>
    <w:uiPriority w:val="10"/>
    <w:rsid w:val="00BF78B4"/>
    <w:rPr>
      <w:rFonts w:ascii="HK Grotesk SemiBold" w:hAnsi="HK Grotesk SemiBold"/>
      <w:color w:val="FFFFFF" w:themeColor="background1"/>
      <w:sz w:val="60"/>
      <w:szCs w:val="60"/>
    </w:rPr>
  </w:style>
  <w:style w:type="paragraph" w:styleId="Bijschrift">
    <w:name w:val="caption"/>
    <w:basedOn w:val="Standaard"/>
    <w:next w:val="Standaard"/>
    <w:uiPriority w:val="35"/>
    <w:unhideWhenUsed/>
    <w:qFormat/>
    <w:rsid w:val="00CF281F"/>
    <w:rPr>
      <w:sz w:val="16"/>
      <w:szCs w:val="16"/>
    </w:rPr>
  </w:style>
  <w:style w:type="paragraph" w:styleId="Ondertitel">
    <w:name w:val="Subtitle"/>
    <w:basedOn w:val="Standaard"/>
    <w:next w:val="Standaard"/>
    <w:link w:val="OndertitelChar"/>
    <w:uiPriority w:val="11"/>
    <w:qFormat/>
    <w:rsid w:val="00F661AD"/>
    <w:rPr>
      <w:b/>
      <w:color w:val="00378A" w:themeColor="text1"/>
      <w:sz w:val="40"/>
      <w:szCs w:val="39"/>
    </w:rPr>
  </w:style>
  <w:style w:type="character" w:customStyle="1" w:styleId="OndertitelChar">
    <w:name w:val="Ondertitel Char"/>
    <w:basedOn w:val="Standaardalinea-lettertype"/>
    <w:link w:val="Ondertitel"/>
    <w:uiPriority w:val="11"/>
    <w:rsid w:val="00F661AD"/>
    <w:rPr>
      <w:b/>
      <w:color w:val="00378A" w:themeColor="text1"/>
      <w:sz w:val="40"/>
      <w:szCs w:val="39"/>
    </w:rPr>
  </w:style>
  <w:style w:type="paragraph" w:styleId="Lijstalinea">
    <w:name w:val="List Paragraph"/>
    <w:basedOn w:val="Standaard"/>
    <w:uiPriority w:val="34"/>
    <w:qFormat/>
    <w:rsid w:val="008A2686"/>
    <w:pPr>
      <w:ind w:left="720"/>
      <w:contextualSpacing/>
    </w:pPr>
  </w:style>
  <w:style w:type="character" w:customStyle="1" w:styleId="Kop1Char">
    <w:name w:val="Kop 1 Char"/>
    <w:basedOn w:val="Standaardalinea-lettertype"/>
    <w:link w:val="Kop1"/>
    <w:uiPriority w:val="9"/>
    <w:rsid w:val="0057142D"/>
    <w:rPr>
      <w:rFonts w:ascii="HK Grotesk SemiBold" w:hAnsi="HK Grotesk SemiBold"/>
      <w:b/>
      <w:sz w:val="40"/>
      <w:szCs w:val="22"/>
    </w:rPr>
  </w:style>
  <w:style w:type="paragraph" w:customStyle="1" w:styleId="Opsomming">
    <w:name w:val="_Opsomming"/>
    <w:basedOn w:val="Lijstalinea"/>
    <w:qFormat/>
    <w:rsid w:val="00987A1D"/>
    <w:pPr>
      <w:numPr>
        <w:numId w:val="12"/>
      </w:numPr>
    </w:pPr>
  </w:style>
  <w:style w:type="paragraph" w:customStyle="1" w:styleId="Subopsomming">
    <w:name w:val="_Subopsomming"/>
    <w:basedOn w:val="Opsomming"/>
    <w:qFormat/>
    <w:rsid w:val="00912B52"/>
    <w:pPr>
      <w:numPr>
        <w:ilvl w:val="1"/>
      </w:numPr>
    </w:pPr>
  </w:style>
  <w:style w:type="paragraph" w:customStyle="1" w:styleId="Genummerd">
    <w:name w:val="_Genummerd"/>
    <w:basedOn w:val="Opsomming"/>
    <w:qFormat/>
    <w:rsid w:val="00987A1D"/>
    <w:pPr>
      <w:numPr>
        <w:numId w:val="13"/>
      </w:numPr>
    </w:pPr>
  </w:style>
  <w:style w:type="paragraph" w:customStyle="1" w:styleId="SubGenummerd">
    <w:name w:val="_SubGenummerd"/>
    <w:basedOn w:val="Opsomming"/>
    <w:qFormat/>
    <w:rsid w:val="008A2686"/>
    <w:pPr>
      <w:numPr>
        <w:ilvl w:val="1"/>
        <w:numId w:val="13"/>
      </w:numPr>
    </w:pPr>
  </w:style>
  <w:style w:type="character" w:customStyle="1" w:styleId="Kop2Char">
    <w:name w:val="Kop 2 Char"/>
    <w:basedOn w:val="Standaardalinea-lettertype"/>
    <w:link w:val="Kop2"/>
    <w:uiPriority w:val="9"/>
    <w:rsid w:val="00EA08D8"/>
    <w:rPr>
      <w:rFonts w:asciiTheme="majorHAnsi" w:eastAsiaTheme="majorEastAsia" w:hAnsiTheme="majorHAnsi" w:cstheme="majorBidi"/>
      <w:b/>
      <w:noProof/>
      <w:color w:val="00378A" w:themeColor="accent1"/>
    </w:rPr>
  </w:style>
  <w:style w:type="character" w:customStyle="1" w:styleId="Kop3Char">
    <w:name w:val="Kop 3 Char"/>
    <w:basedOn w:val="Standaardalinea-lettertype"/>
    <w:link w:val="Kop3"/>
    <w:uiPriority w:val="9"/>
    <w:rsid w:val="00EA08D8"/>
    <w:rPr>
      <w:rFonts w:asciiTheme="majorHAnsi" w:eastAsiaTheme="majorEastAsia" w:hAnsiTheme="majorHAnsi" w:cstheme="majorBidi"/>
      <w:b/>
      <w:noProof/>
      <w:color w:val="00378A" w:themeColor="accent1"/>
      <w:szCs w:val="24"/>
    </w:rPr>
  </w:style>
  <w:style w:type="table" w:customStyle="1" w:styleId="NOCNSF">
    <w:name w:val="NOC*NSF"/>
    <w:basedOn w:val="Standaardtabel"/>
    <w:uiPriority w:val="99"/>
    <w:rsid w:val="004530C7"/>
    <w:pPr>
      <w:spacing w:line="240" w:lineRule="auto"/>
    </w:pPr>
    <w:tblPr>
      <w:tblBorders>
        <w:top w:val="single" w:sz="4" w:space="0" w:color="00378A" w:themeColor="accent1"/>
        <w:left w:val="single" w:sz="4" w:space="0" w:color="00378A" w:themeColor="accent1"/>
        <w:bottom w:val="single" w:sz="4" w:space="0" w:color="00378A" w:themeColor="accent1"/>
        <w:right w:val="single" w:sz="4" w:space="0" w:color="00378A" w:themeColor="accent1"/>
        <w:insideH w:val="single" w:sz="4" w:space="0" w:color="00378A" w:themeColor="accent1"/>
        <w:insideV w:val="single" w:sz="4" w:space="0" w:color="00378A" w:themeColor="accent1"/>
      </w:tblBorders>
      <w:tblCellMar>
        <w:top w:w="85" w:type="dxa"/>
        <w:bottom w:w="85" w:type="dxa"/>
      </w:tblCellMar>
    </w:tblPr>
    <w:tblStylePr w:type="firstRow">
      <w:rPr>
        <w:color w:val="FFFFFF" w:themeColor="background1"/>
      </w:rPr>
      <w:tblPr>
        <w:tblCellMar>
          <w:top w:w="85" w:type="dxa"/>
          <w:left w:w="85" w:type="dxa"/>
          <w:bottom w:w="85" w:type="dxa"/>
          <w:right w:w="85" w:type="dxa"/>
        </w:tblCellMar>
      </w:tblPr>
      <w:tcPr>
        <w:shd w:val="clear" w:color="auto" w:fill="00378A" w:themeFill="accent1"/>
      </w:tcPr>
    </w:tblStylePr>
    <w:tblStylePr w:type="seCell">
      <w:rPr>
        <w:color w:val="FFFFFF" w:themeColor="background1"/>
      </w:rPr>
      <w:tblPr/>
      <w:tcPr>
        <w:shd w:val="clear" w:color="auto" w:fill="00378A" w:themeFill="accent1"/>
      </w:tcPr>
    </w:tblStylePr>
  </w:style>
  <w:style w:type="table" w:customStyle="1" w:styleId="TableGrid1">
    <w:name w:val="Table Grid1"/>
    <w:basedOn w:val="Standaardtabel"/>
    <w:next w:val="Tabelraster"/>
    <w:uiPriority w:val="39"/>
    <w:rsid w:val="00CA627A"/>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_Sponsors"/>
    <w:basedOn w:val="Standaard"/>
    <w:qFormat/>
    <w:rsid w:val="00CA627A"/>
    <w:pPr>
      <w:tabs>
        <w:tab w:val="left" w:pos="2758"/>
        <w:tab w:val="right" w:pos="6201"/>
        <w:tab w:val="right" w:pos="8931"/>
      </w:tabs>
      <w:spacing w:line="240" w:lineRule="auto"/>
      <w:ind w:right="-1305"/>
    </w:pPr>
    <w:rPr>
      <w:rFonts w:ascii="HK Grotesk" w:eastAsia="HK Grotesk" w:hAnsi="HK Grotesk" w:cs="Times New Roman"/>
      <w:b/>
      <w:noProof/>
      <w:color w:val="00378A"/>
      <w:spacing w:val="-1"/>
      <w:sz w:val="16"/>
      <w:szCs w:val="16"/>
    </w:rPr>
  </w:style>
  <w:style w:type="paragraph" w:customStyle="1" w:styleId="Footerkopje">
    <w:name w:val="_Footerkopje"/>
    <w:basedOn w:val="Standaard"/>
    <w:qFormat/>
    <w:rsid w:val="00CA627A"/>
    <w:pPr>
      <w:spacing w:before="360" w:line="240" w:lineRule="auto"/>
      <w:ind w:right="-1305"/>
    </w:pPr>
    <w:rPr>
      <w:rFonts w:ascii="HK Grotesk" w:eastAsia="HK Grotesk" w:hAnsi="HK Grotesk" w:cs="Times New Roman"/>
      <w:b/>
      <w:noProof/>
      <w:color w:val="00378A" w:themeColor="text1"/>
      <w:sz w:val="16"/>
      <w:szCs w:val="16"/>
    </w:rPr>
  </w:style>
  <w:style w:type="paragraph" w:customStyle="1" w:styleId="HeadingOngenummerd">
    <w:name w:val="_HeadingOngenummerd"/>
    <w:next w:val="Standaard"/>
    <w:qFormat/>
    <w:rsid w:val="005E713F"/>
    <w:pPr>
      <w:spacing w:before="360"/>
    </w:pPr>
    <w:rPr>
      <w:bCs/>
      <w:color w:val="FF6600" w:themeColor="accent4"/>
      <w:sz w:val="22"/>
      <w:szCs w:val="22"/>
    </w:rPr>
  </w:style>
  <w:style w:type="paragraph" w:customStyle="1" w:styleId="Intro">
    <w:name w:val="_Intro"/>
    <w:basedOn w:val="Standaard"/>
    <w:qFormat/>
    <w:rsid w:val="005E713F"/>
    <w:rPr>
      <w:rFonts w:ascii="HK Grotesk SemiBold" w:hAnsi="HK Grotesk SemiBold"/>
    </w:rPr>
  </w:style>
  <w:style w:type="paragraph" w:customStyle="1" w:styleId="Quote">
    <w:name w:val="_Quote"/>
    <w:basedOn w:val="Standaard"/>
    <w:qFormat/>
    <w:rsid w:val="00B36B8B"/>
    <w:pPr>
      <w:spacing w:before="80" w:after="200"/>
    </w:pPr>
    <w:rPr>
      <w:color w:val="FF6600" w:themeColor="accent4"/>
      <w:sz w:val="28"/>
      <w:szCs w:val="28"/>
    </w:rPr>
  </w:style>
  <w:style w:type="paragraph" w:customStyle="1" w:styleId="AlineaKop">
    <w:name w:val="Alinea Kop"/>
    <w:basedOn w:val="Standaard"/>
    <w:uiPriority w:val="99"/>
    <w:rsid w:val="00D208A9"/>
    <w:pPr>
      <w:autoSpaceDE w:val="0"/>
      <w:autoSpaceDN w:val="0"/>
      <w:adjustRightInd w:val="0"/>
      <w:spacing w:line="320" w:lineRule="atLeast"/>
      <w:textAlignment w:val="center"/>
    </w:pPr>
    <w:rPr>
      <w:rFonts w:ascii="HK Grotesk" w:hAnsi="HK Grotesk" w:cs="HK Grotesk"/>
      <w:b/>
      <w:bCs/>
      <w:color w:val="FF6600"/>
      <w:sz w:val="22"/>
      <w:szCs w:val="22"/>
    </w:rPr>
  </w:style>
  <w:style w:type="paragraph" w:customStyle="1" w:styleId="Body">
    <w:name w:val="Body"/>
    <w:basedOn w:val="Standaard"/>
    <w:uiPriority w:val="99"/>
    <w:rsid w:val="00D208A9"/>
    <w:pPr>
      <w:tabs>
        <w:tab w:val="left" w:pos="170"/>
      </w:tabs>
      <w:suppressAutoHyphens/>
      <w:autoSpaceDE w:val="0"/>
      <w:autoSpaceDN w:val="0"/>
      <w:adjustRightInd w:val="0"/>
      <w:textAlignment w:val="center"/>
    </w:pPr>
    <w:rPr>
      <w:rFonts w:ascii="HK Grotesk" w:hAnsi="HK Grotesk" w:cs="HK Grotesk"/>
      <w:color w:val="00378A"/>
      <w:sz w:val="19"/>
      <w:szCs w:val="19"/>
    </w:rPr>
  </w:style>
  <w:style w:type="paragraph" w:customStyle="1" w:styleId="Bodybullets">
    <w:name w:val="Body bullets"/>
    <w:basedOn w:val="Standaard"/>
    <w:uiPriority w:val="99"/>
    <w:rsid w:val="00D208A9"/>
    <w:pPr>
      <w:tabs>
        <w:tab w:val="left" w:pos="454"/>
      </w:tabs>
      <w:suppressAutoHyphens/>
      <w:autoSpaceDE w:val="0"/>
      <w:autoSpaceDN w:val="0"/>
      <w:adjustRightInd w:val="0"/>
      <w:ind w:left="170"/>
      <w:textAlignment w:val="center"/>
    </w:pPr>
    <w:rPr>
      <w:rFonts w:ascii="HK Grotesk" w:hAnsi="HK Grotesk" w:cs="HK Grotesk"/>
      <w:color w:val="00378A"/>
      <w:sz w:val="19"/>
      <w:szCs w:val="19"/>
    </w:rPr>
  </w:style>
  <w:style w:type="paragraph" w:customStyle="1" w:styleId="Subkopmiddel">
    <w:name w:val="Subkop (middel)"/>
    <w:basedOn w:val="AlineaKop"/>
    <w:uiPriority w:val="99"/>
    <w:rsid w:val="00D208A9"/>
    <w:rPr>
      <w:color w:val="00378A"/>
      <w:sz w:val="28"/>
      <w:szCs w:val="28"/>
    </w:rPr>
  </w:style>
  <w:style w:type="character" w:customStyle="1" w:styleId="apple-converted-space">
    <w:name w:val="apple-converted-space"/>
    <w:basedOn w:val="Standaardalinea-lettertype"/>
    <w:rsid w:val="00015065"/>
  </w:style>
  <w:style w:type="paragraph" w:styleId="Geenafstand">
    <w:name w:val="No Spacing"/>
    <w:aliases w:val="Standaard1"/>
    <w:link w:val="GeenafstandChar"/>
    <w:uiPriority w:val="1"/>
    <w:qFormat/>
    <w:rsid w:val="001925B1"/>
    <w:pPr>
      <w:spacing w:line="240" w:lineRule="auto"/>
    </w:pPr>
    <w:rPr>
      <w:rFonts w:eastAsiaTheme="minorEastAsia"/>
      <w:color w:val="auto"/>
      <w:sz w:val="22"/>
      <w:szCs w:val="22"/>
      <w:lang w:eastAsia="nl-NL"/>
    </w:rPr>
  </w:style>
  <w:style w:type="character" w:customStyle="1" w:styleId="GeenafstandChar">
    <w:name w:val="Geen afstand Char"/>
    <w:aliases w:val="Standaard1 Char"/>
    <w:basedOn w:val="Standaardalinea-lettertype"/>
    <w:link w:val="Geenafstand"/>
    <w:uiPriority w:val="1"/>
    <w:rsid w:val="001925B1"/>
    <w:rPr>
      <w:rFonts w:eastAsiaTheme="minorEastAsia"/>
      <w:color w:val="auto"/>
      <w:sz w:val="22"/>
      <w:szCs w:val="22"/>
      <w:lang w:eastAsia="nl-NL"/>
    </w:rPr>
  </w:style>
  <w:style w:type="table" w:styleId="Lijsttabel1licht-Accent5">
    <w:name w:val="List Table 1 Light Accent 5"/>
    <w:basedOn w:val="Standaardtabel"/>
    <w:uiPriority w:val="46"/>
    <w:rsid w:val="00D348FF"/>
    <w:pPr>
      <w:spacing w:line="240" w:lineRule="auto"/>
    </w:pPr>
    <w:rPr>
      <w:color w:val="auto"/>
      <w:sz w:val="22"/>
      <w:szCs w:val="22"/>
    </w:rPr>
    <w:tblPr>
      <w:tblStyleRowBandSize w:val="1"/>
      <w:tblStyleColBandSize w:val="1"/>
    </w:tblPr>
    <w:tblStylePr w:type="firstRow">
      <w:rPr>
        <w:b/>
        <w:bCs/>
      </w:rPr>
      <w:tblPr/>
      <w:tcPr>
        <w:tcBorders>
          <w:bottom w:val="single" w:sz="4" w:space="0" w:color="26FF82" w:themeColor="accent5" w:themeTint="99"/>
        </w:tcBorders>
      </w:tcPr>
    </w:tblStylePr>
    <w:tblStylePr w:type="lastRow">
      <w:rPr>
        <w:b/>
        <w:bCs/>
      </w:rPr>
      <w:tblPr/>
      <w:tcPr>
        <w:tcBorders>
          <w:top w:val="single" w:sz="4" w:space="0" w:color="26FF82" w:themeColor="accent5" w:themeTint="99"/>
        </w:tcBorders>
      </w:tcPr>
    </w:tblStylePr>
    <w:tblStylePr w:type="firstCol">
      <w:rPr>
        <w:b/>
        <w:bCs/>
      </w:rPr>
    </w:tblStylePr>
    <w:tblStylePr w:type="lastCol">
      <w:rPr>
        <w:b/>
        <w:bCs/>
      </w:rPr>
    </w:tblStylePr>
    <w:tblStylePr w:type="band1Vert">
      <w:tblPr/>
      <w:tcPr>
        <w:shd w:val="clear" w:color="auto" w:fill="B6FFD5" w:themeFill="accent5" w:themeFillTint="33"/>
      </w:tcPr>
    </w:tblStylePr>
    <w:tblStylePr w:type="band1Horz">
      <w:tblPr/>
      <w:tcPr>
        <w:shd w:val="clear" w:color="auto" w:fill="B6FFD5" w:themeFill="accent5" w:themeFillTint="33"/>
      </w:tcPr>
    </w:tblStylePr>
  </w:style>
  <w:style w:type="table" w:styleId="Lijsttabel1licht-Accent4">
    <w:name w:val="List Table 1 Light Accent 4"/>
    <w:basedOn w:val="Standaardtabel"/>
    <w:uiPriority w:val="46"/>
    <w:rsid w:val="00D348FF"/>
    <w:pPr>
      <w:spacing w:line="240" w:lineRule="auto"/>
    </w:pPr>
    <w:tblPr>
      <w:tblStyleRowBandSize w:val="1"/>
      <w:tblStyleColBandSize w:val="1"/>
    </w:tblPr>
    <w:tblStylePr w:type="firstRow">
      <w:rPr>
        <w:b/>
        <w:bCs/>
      </w:rPr>
      <w:tblPr/>
      <w:tcPr>
        <w:tcBorders>
          <w:bottom w:val="single" w:sz="4" w:space="0" w:color="FFA366" w:themeColor="accent4" w:themeTint="99"/>
        </w:tcBorders>
      </w:tcPr>
    </w:tblStylePr>
    <w:tblStylePr w:type="lastRow">
      <w:rPr>
        <w:b/>
        <w:bCs/>
      </w:rPr>
      <w:tblPr/>
      <w:tcPr>
        <w:tcBorders>
          <w:top w:val="single" w:sz="4" w:space="0" w:color="FFA366" w:themeColor="accent4" w:themeTint="99"/>
        </w:tcBorders>
      </w:tcPr>
    </w:tblStylePr>
    <w:tblStylePr w:type="firstCol">
      <w:rPr>
        <w:b/>
        <w:bCs/>
      </w:rPr>
    </w:tblStylePr>
    <w:tblStylePr w:type="lastCol">
      <w:rPr>
        <w:b/>
        <w:bCs/>
      </w:rPr>
    </w:tblStylePr>
    <w:tblStylePr w:type="band1Vert">
      <w:tblPr/>
      <w:tcPr>
        <w:shd w:val="clear" w:color="auto" w:fill="FFE0CC" w:themeFill="accent4" w:themeFillTint="33"/>
      </w:tcPr>
    </w:tblStylePr>
    <w:tblStylePr w:type="band1Horz">
      <w:tblPr/>
      <w:tcPr>
        <w:shd w:val="clear" w:color="auto" w:fill="FFE0CC" w:themeFill="accent4" w:themeFillTint="33"/>
      </w:tcPr>
    </w:tblStylePr>
  </w:style>
  <w:style w:type="paragraph" w:styleId="Normaalweb">
    <w:name w:val="Normal (Web)"/>
    <w:basedOn w:val="Standaard"/>
    <w:uiPriority w:val="99"/>
    <w:unhideWhenUsed/>
    <w:rsid w:val="00D348FF"/>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styleId="Zwaar">
    <w:name w:val="Strong"/>
    <w:basedOn w:val="Standaardalinea-lettertype"/>
    <w:uiPriority w:val="22"/>
    <w:qFormat/>
    <w:rsid w:val="00D348FF"/>
    <w:rPr>
      <w:b/>
      <w:bCs/>
    </w:rPr>
  </w:style>
  <w:style w:type="character" w:customStyle="1" w:styleId="Kop4Char">
    <w:name w:val="Kop 4 Char"/>
    <w:basedOn w:val="Standaardalinea-lettertype"/>
    <w:link w:val="Kop4"/>
    <w:uiPriority w:val="9"/>
    <w:rsid w:val="004F5090"/>
    <w:rPr>
      <w:rFonts w:asciiTheme="majorHAnsi" w:eastAsiaTheme="majorEastAsia" w:hAnsiTheme="majorHAnsi" w:cstheme="majorBidi"/>
      <w:i/>
      <w:iCs/>
      <w:color w:val="002867" w:themeColor="accent1" w:themeShade="BF"/>
    </w:rPr>
  </w:style>
  <w:style w:type="character" w:customStyle="1" w:styleId="Kop5Char">
    <w:name w:val="Kop 5 Char"/>
    <w:basedOn w:val="Standaardalinea-lettertype"/>
    <w:link w:val="Kop5"/>
    <w:uiPriority w:val="9"/>
    <w:rsid w:val="004F5090"/>
    <w:rPr>
      <w:rFonts w:asciiTheme="majorHAnsi" w:eastAsiaTheme="majorEastAsia" w:hAnsiTheme="majorHAnsi" w:cstheme="majorBidi"/>
      <w:color w:val="002867" w:themeColor="accent1" w:themeShade="BF"/>
    </w:rPr>
  </w:style>
  <w:style w:type="character" w:customStyle="1" w:styleId="Kop6Char">
    <w:name w:val="Kop 6 Char"/>
    <w:basedOn w:val="Standaardalinea-lettertype"/>
    <w:link w:val="Kop6"/>
    <w:uiPriority w:val="9"/>
    <w:rsid w:val="004F5090"/>
    <w:rPr>
      <w:rFonts w:asciiTheme="majorHAnsi" w:eastAsiaTheme="majorEastAsia" w:hAnsiTheme="majorHAnsi" w:cstheme="majorBidi"/>
      <w:color w:val="001B44"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50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805E077DB86C34692FA8EEA534D3732"/>
        <w:category>
          <w:name w:val="Algemeen"/>
          <w:gallery w:val="placeholder"/>
        </w:category>
        <w:types>
          <w:type w:val="bbPlcHdr"/>
        </w:types>
        <w:behaviors>
          <w:behavior w:val="content"/>
        </w:behaviors>
        <w:guid w:val="{DBCE9F93-FD66-2246-A35F-68C68B55FE53}"/>
      </w:docPartPr>
      <w:docPartBody>
        <w:p w:rsidR="00B508C2" w:rsidRDefault="00A70368">
          <w:pPr>
            <w:pStyle w:val="F805E077DB86C34692FA8EEA534D3732"/>
          </w:pPr>
          <w:r w:rsidRPr="0087037C">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K Grotesk">
    <w:altName w:val="HK Grotesk"/>
    <w:panose1 w:val="00000500000000000000"/>
    <w:charset w:val="00"/>
    <w:family w:val="auto"/>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HK Grotesk SemiBold">
    <w:altName w:val="HK Grotesk SemiBold"/>
    <w:panose1 w:val="00000700000000000000"/>
    <w:charset w:val="00"/>
    <w:family w:val="auto"/>
    <w:pitch w:val="variable"/>
    <w:sig w:usb0="20000007" w:usb1="00000000" w:usb2="00000000" w:usb3="00000000" w:csb0="00000193" w:csb1="00000000"/>
  </w:font>
  <w:font w:name="HK Grotesk Light">
    <w:altName w:val="HK Grotesk Light"/>
    <w:panose1 w:val="00000400000000000000"/>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Panton">
    <w:altName w:val="Calibri"/>
    <w:charset w:val="00"/>
    <w:family w:val="modern"/>
    <w:pitch w:val="variable"/>
    <w:sig w:usb0="00000207" w:usb1="00000001" w:usb2="00000000" w:usb3="00000000" w:csb0="00000097" w:csb1="00000000"/>
  </w:font>
  <w:font w:name="Brown">
    <w:altName w:val="Calibri"/>
    <w:panose1 w:val="00000000000000000000"/>
    <w:charset w:val="4D"/>
    <w:family w:val="auto"/>
    <w:notTrueType/>
    <w:pitch w:val="variable"/>
    <w:sig w:usb0="A00000BF" w:usb1="4000206B" w:usb2="00000000" w:usb3="00000000" w:csb0="000001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68"/>
    <w:rsid w:val="0013164B"/>
    <w:rsid w:val="00230821"/>
    <w:rsid w:val="00232EE2"/>
    <w:rsid w:val="003476B8"/>
    <w:rsid w:val="00364B8D"/>
    <w:rsid w:val="007C1C83"/>
    <w:rsid w:val="00813DF0"/>
    <w:rsid w:val="00A04D78"/>
    <w:rsid w:val="00A70368"/>
    <w:rsid w:val="00B508C2"/>
    <w:rsid w:val="00E403A6"/>
    <w:rsid w:val="00ED4E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F805E077DB86C34692FA8EEA534D3732">
    <w:name w:val="F805E077DB86C34692FA8EEA534D37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NOC_NSF">
      <a:dk1>
        <a:srgbClr val="00378A"/>
      </a:dk1>
      <a:lt1>
        <a:sysClr val="window" lastClr="FFFFFF"/>
      </a:lt1>
      <a:dk2>
        <a:srgbClr val="000000"/>
      </a:dk2>
      <a:lt2>
        <a:srgbClr val="FFFFFF"/>
      </a:lt2>
      <a:accent1>
        <a:srgbClr val="00378A"/>
      </a:accent1>
      <a:accent2>
        <a:srgbClr val="0079C1"/>
      </a:accent2>
      <a:accent3>
        <a:srgbClr val="FF001A"/>
      </a:accent3>
      <a:accent4>
        <a:srgbClr val="FF6600"/>
      </a:accent4>
      <a:accent5>
        <a:srgbClr val="009540"/>
      </a:accent5>
      <a:accent6>
        <a:srgbClr val="F9B21E"/>
      </a:accent6>
      <a:hlink>
        <a:srgbClr val="0563C1"/>
      </a:hlink>
      <a:folHlink>
        <a:srgbClr val="954F72"/>
      </a:folHlink>
    </a:clrScheme>
    <a:fontScheme name="NOC_NSF">
      <a:majorFont>
        <a:latin typeface="HK Grotesk"/>
        <a:ea typeface=""/>
        <a:cs typeface=""/>
      </a:majorFont>
      <a:minorFont>
        <a:latin typeface="HK Grotes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7AF62-A405-4B90-B13E-C822860ED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2617</Characters>
  <Application>Microsoft Office Word</Application>
  <DocSecurity>4</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Bob Thomassen</cp:lastModifiedBy>
  <cp:revision>2</cp:revision>
  <cp:lastPrinted>2021-02-04T13:45:00Z</cp:lastPrinted>
  <dcterms:created xsi:type="dcterms:W3CDTF">2021-02-12T15:21:00Z</dcterms:created>
  <dcterms:modified xsi:type="dcterms:W3CDTF">2021-02-12T15:21:00Z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26-03-2020</vt:lpwstr>
  </property>
</Properties>
</file>